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A2" w:rsidRPr="00F0430B" w:rsidRDefault="00DE2294">
      <w:pPr>
        <w:spacing w:line="560" w:lineRule="exact"/>
        <w:ind w:rightChars="247" w:right="790"/>
        <w:jc w:val="left"/>
        <w:rPr>
          <w:rFonts w:eastAsia="黑体"/>
          <w:szCs w:val="32"/>
        </w:rPr>
      </w:pPr>
      <w:r w:rsidRPr="00F0430B">
        <w:rPr>
          <w:rFonts w:eastAsia="黑体"/>
          <w:szCs w:val="32"/>
        </w:rPr>
        <w:t>附件</w:t>
      </w:r>
      <w:r w:rsidRPr="00F0430B">
        <w:rPr>
          <w:rFonts w:eastAsia="黑体"/>
          <w:szCs w:val="32"/>
        </w:rPr>
        <w:t>2</w:t>
      </w:r>
    </w:p>
    <w:p w:rsidR="00B232A2" w:rsidRPr="00F0430B" w:rsidRDefault="00DE2294" w:rsidP="00FD196F">
      <w:pPr>
        <w:jc w:val="center"/>
        <w:rPr>
          <w:rFonts w:eastAsia="方正小标宋简体"/>
          <w:sz w:val="44"/>
          <w:szCs w:val="44"/>
        </w:rPr>
      </w:pPr>
      <w:r w:rsidRPr="00F0430B">
        <w:rPr>
          <w:rFonts w:eastAsia="方正小标宋简体" w:hAnsi="方正小标宋简体"/>
          <w:sz w:val="44"/>
          <w:szCs w:val="44"/>
        </w:rPr>
        <w:t>参会回执表</w:t>
      </w:r>
      <w:bookmarkStart w:id="0" w:name="_GoBack"/>
      <w:bookmarkEnd w:id="0"/>
    </w:p>
    <w:p w:rsidR="00B232A2" w:rsidRPr="00F0430B" w:rsidRDefault="00B232A2">
      <w:pPr>
        <w:ind w:firstLineChars="200" w:firstLine="640"/>
      </w:pPr>
    </w:p>
    <w:p w:rsidR="00B232A2" w:rsidRPr="00F0430B" w:rsidRDefault="00DE2294" w:rsidP="00F0430B">
      <w:pPr>
        <w:ind w:firstLineChars="94" w:firstLine="282"/>
        <w:rPr>
          <w:sz w:val="30"/>
          <w:szCs w:val="30"/>
        </w:rPr>
      </w:pPr>
      <w:r w:rsidRPr="00F0430B">
        <w:rPr>
          <w:sz w:val="30"/>
          <w:szCs w:val="30"/>
        </w:rPr>
        <w:t>填报单位（盖章）：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8"/>
        <w:gridCol w:w="2337"/>
        <w:gridCol w:w="1160"/>
        <w:gridCol w:w="3712"/>
        <w:gridCol w:w="1934"/>
        <w:gridCol w:w="1968"/>
        <w:gridCol w:w="1244"/>
      </w:tblGrid>
      <w:tr w:rsidR="00B232A2" w:rsidRPr="00F0430B" w:rsidTr="00F0430B">
        <w:trPr>
          <w:trHeight w:val="931"/>
          <w:jc w:val="center"/>
        </w:trPr>
        <w:tc>
          <w:tcPr>
            <w:tcW w:w="1378" w:type="dxa"/>
            <w:noWrap/>
            <w:vAlign w:val="center"/>
          </w:tcPr>
          <w:p w:rsidR="00B232A2" w:rsidRPr="00F0430B" w:rsidRDefault="00DE2294">
            <w:pPr>
              <w:jc w:val="center"/>
              <w:rPr>
                <w:b/>
                <w:sz w:val="30"/>
                <w:szCs w:val="30"/>
              </w:rPr>
            </w:pPr>
            <w:r w:rsidRPr="00F0430B">
              <w:rPr>
                <w:b/>
                <w:sz w:val="30"/>
                <w:szCs w:val="30"/>
              </w:rPr>
              <w:t>序号</w:t>
            </w:r>
          </w:p>
        </w:tc>
        <w:tc>
          <w:tcPr>
            <w:tcW w:w="2337" w:type="dxa"/>
            <w:noWrap/>
            <w:vAlign w:val="center"/>
          </w:tcPr>
          <w:p w:rsidR="00B232A2" w:rsidRPr="00F0430B" w:rsidRDefault="00DE2294">
            <w:pPr>
              <w:jc w:val="center"/>
              <w:rPr>
                <w:b/>
                <w:sz w:val="30"/>
                <w:szCs w:val="30"/>
              </w:rPr>
            </w:pPr>
            <w:r w:rsidRPr="00F0430B">
              <w:rPr>
                <w:b/>
                <w:sz w:val="30"/>
                <w:szCs w:val="30"/>
              </w:rPr>
              <w:t>姓名</w:t>
            </w:r>
          </w:p>
        </w:tc>
        <w:tc>
          <w:tcPr>
            <w:tcW w:w="1160" w:type="dxa"/>
            <w:noWrap/>
            <w:vAlign w:val="center"/>
          </w:tcPr>
          <w:p w:rsidR="00B232A2" w:rsidRPr="00F0430B" w:rsidRDefault="00DE2294">
            <w:pPr>
              <w:jc w:val="center"/>
              <w:rPr>
                <w:b/>
                <w:sz w:val="30"/>
                <w:szCs w:val="30"/>
              </w:rPr>
            </w:pPr>
            <w:r w:rsidRPr="00F0430B">
              <w:rPr>
                <w:b/>
                <w:sz w:val="30"/>
                <w:szCs w:val="30"/>
              </w:rPr>
              <w:t>性别</w:t>
            </w:r>
          </w:p>
        </w:tc>
        <w:tc>
          <w:tcPr>
            <w:tcW w:w="3712" w:type="dxa"/>
            <w:noWrap/>
            <w:vAlign w:val="center"/>
          </w:tcPr>
          <w:p w:rsidR="00B232A2" w:rsidRPr="00F0430B" w:rsidRDefault="00DE2294">
            <w:pPr>
              <w:jc w:val="center"/>
              <w:rPr>
                <w:b/>
                <w:sz w:val="30"/>
                <w:szCs w:val="30"/>
              </w:rPr>
            </w:pPr>
            <w:r w:rsidRPr="00F0430B">
              <w:rPr>
                <w:b/>
                <w:sz w:val="30"/>
                <w:szCs w:val="30"/>
              </w:rPr>
              <w:t>单位</w:t>
            </w:r>
          </w:p>
        </w:tc>
        <w:tc>
          <w:tcPr>
            <w:tcW w:w="1934" w:type="dxa"/>
            <w:noWrap/>
            <w:vAlign w:val="center"/>
          </w:tcPr>
          <w:p w:rsidR="00B232A2" w:rsidRPr="00F0430B" w:rsidRDefault="00DE2294">
            <w:pPr>
              <w:jc w:val="center"/>
              <w:rPr>
                <w:b/>
                <w:sz w:val="30"/>
                <w:szCs w:val="30"/>
              </w:rPr>
            </w:pPr>
            <w:r w:rsidRPr="00F0430B">
              <w:rPr>
                <w:b/>
                <w:sz w:val="30"/>
                <w:szCs w:val="30"/>
              </w:rPr>
              <w:t>职务</w:t>
            </w:r>
          </w:p>
        </w:tc>
        <w:tc>
          <w:tcPr>
            <w:tcW w:w="1968" w:type="dxa"/>
            <w:noWrap/>
            <w:vAlign w:val="center"/>
          </w:tcPr>
          <w:p w:rsidR="00B232A2" w:rsidRPr="00F0430B" w:rsidRDefault="00DE2294">
            <w:pPr>
              <w:jc w:val="center"/>
              <w:rPr>
                <w:b/>
                <w:sz w:val="30"/>
                <w:szCs w:val="30"/>
              </w:rPr>
            </w:pPr>
            <w:r w:rsidRPr="00F0430B">
              <w:rPr>
                <w:b/>
                <w:sz w:val="30"/>
                <w:szCs w:val="30"/>
              </w:rPr>
              <w:t>电话</w:t>
            </w:r>
          </w:p>
        </w:tc>
        <w:tc>
          <w:tcPr>
            <w:tcW w:w="1244" w:type="dxa"/>
            <w:noWrap/>
            <w:vAlign w:val="center"/>
          </w:tcPr>
          <w:p w:rsidR="00B232A2" w:rsidRPr="00F0430B" w:rsidRDefault="00DE2294">
            <w:pPr>
              <w:jc w:val="center"/>
              <w:rPr>
                <w:b/>
                <w:sz w:val="30"/>
                <w:szCs w:val="30"/>
              </w:rPr>
            </w:pPr>
            <w:r w:rsidRPr="00F0430B">
              <w:rPr>
                <w:b/>
                <w:sz w:val="30"/>
                <w:szCs w:val="30"/>
              </w:rPr>
              <w:t>备注</w:t>
            </w:r>
          </w:p>
        </w:tc>
      </w:tr>
      <w:tr w:rsidR="00B232A2" w:rsidRPr="00F0430B" w:rsidTr="00F0430B">
        <w:trPr>
          <w:trHeight w:hRule="exact" w:val="1084"/>
          <w:jc w:val="center"/>
        </w:trPr>
        <w:tc>
          <w:tcPr>
            <w:tcW w:w="1378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2337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160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3712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934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968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244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</w:tr>
      <w:tr w:rsidR="00B232A2" w:rsidRPr="00F0430B" w:rsidTr="00F0430B">
        <w:trPr>
          <w:trHeight w:hRule="exact" w:val="1084"/>
          <w:jc w:val="center"/>
        </w:trPr>
        <w:tc>
          <w:tcPr>
            <w:tcW w:w="1378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2337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160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3712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934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968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244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</w:tr>
      <w:tr w:rsidR="00B232A2" w:rsidRPr="00F0430B" w:rsidTr="00F0430B">
        <w:trPr>
          <w:trHeight w:hRule="exact" w:val="1084"/>
          <w:jc w:val="center"/>
        </w:trPr>
        <w:tc>
          <w:tcPr>
            <w:tcW w:w="1378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2337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160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3712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934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968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1244" w:type="dxa"/>
            <w:noWrap/>
          </w:tcPr>
          <w:p w:rsidR="00B232A2" w:rsidRPr="00F0430B" w:rsidRDefault="00B232A2" w:rsidP="00F0430B">
            <w:pPr>
              <w:ind w:firstLineChars="200" w:firstLine="600"/>
              <w:rPr>
                <w:sz w:val="30"/>
                <w:szCs w:val="30"/>
              </w:rPr>
            </w:pPr>
          </w:p>
        </w:tc>
      </w:tr>
    </w:tbl>
    <w:p w:rsidR="00B232A2" w:rsidRPr="00F0430B" w:rsidRDefault="00DE2294" w:rsidP="000F7D68">
      <w:pPr>
        <w:spacing w:beforeLines="50"/>
        <w:ind w:firstLineChars="250" w:firstLine="750"/>
        <w:rPr>
          <w:sz w:val="30"/>
          <w:szCs w:val="30"/>
        </w:rPr>
      </w:pPr>
      <w:r w:rsidRPr="00F0430B">
        <w:rPr>
          <w:sz w:val="30"/>
          <w:szCs w:val="30"/>
        </w:rPr>
        <w:t>填表人：</w:t>
      </w:r>
      <w:r w:rsidRPr="00F0430B">
        <w:rPr>
          <w:sz w:val="30"/>
          <w:szCs w:val="30"/>
        </w:rPr>
        <w:t xml:space="preserve">         </w:t>
      </w:r>
      <w:r w:rsidR="00F0430B">
        <w:rPr>
          <w:rFonts w:hint="eastAsia"/>
          <w:sz w:val="30"/>
          <w:szCs w:val="30"/>
        </w:rPr>
        <w:t xml:space="preserve">     </w:t>
      </w:r>
      <w:r w:rsidRPr="00F0430B">
        <w:rPr>
          <w:sz w:val="30"/>
          <w:szCs w:val="30"/>
        </w:rPr>
        <w:t xml:space="preserve">  </w:t>
      </w:r>
      <w:r w:rsidRPr="00F0430B">
        <w:rPr>
          <w:sz w:val="30"/>
          <w:szCs w:val="30"/>
        </w:rPr>
        <w:t>联系电话：</w:t>
      </w:r>
    </w:p>
    <w:p w:rsidR="00B232A2" w:rsidRPr="00F0430B" w:rsidRDefault="00B232A2" w:rsidP="00F0430B">
      <w:pPr>
        <w:ind w:firstLineChars="200" w:firstLine="600"/>
        <w:rPr>
          <w:sz w:val="30"/>
          <w:szCs w:val="30"/>
        </w:rPr>
      </w:pPr>
    </w:p>
    <w:p w:rsidR="00B232A2" w:rsidRPr="00F0430B" w:rsidRDefault="00DE2294" w:rsidP="00F0430B">
      <w:pPr>
        <w:spacing w:line="540" w:lineRule="exact"/>
        <w:ind w:leftChars="220" w:left="1304" w:hangingChars="200" w:hanging="600"/>
        <w:rPr>
          <w:sz w:val="30"/>
          <w:szCs w:val="30"/>
        </w:rPr>
      </w:pPr>
      <w:r w:rsidRPr="00F0430B">
        <w:rPr>
          <w:sz w:val="30"/>
          <w:szCs w:val="30"/>
        </w:rPr>
        <w:t>注：由市州统一汇总上报，</w:t>
      </w:r>
      <w:r w:rsidRPr="00F0430B">
        <w:rPr>
          <w:sz w:val="30"/>
          <w:szCs w:val="30"/>
        </w:rPr>
        <w:t>4</w:t>
      </w:r>
      <w:r w:rsidRPr="00F0430B">
        <w:rPr>
          <w:sz w:val="30"/>
          <w:szCs w:val="30"/>
        </w:rPr>
        <w:t>月</w:t>
      </w:r>
      <w:r w:rsidRPr="00F0430B">
        <w:rPr>
          <w:sz w:val="30"/>
          <w:szCs w:val="30"/>
        </w:rPr>
        <w:t>7</w:t>
      </w:r>
      <w:r w:rsidRPr="00F0430B">
        <w:rPr>
          <w:sz w:val="30"/>
          <w:szCs w:val="30"/>
        </w:rPr>
        <w:t>日前上报省住建厅（邮箱：</w:t>
      </w:r>
      <w:r w:rsidRPr="00F0430B">
        <w:rPr>
          <w:sz w:val="30"/>
          <w:szCs w:val="30"/>
        </w:rPr>
        <w:t>hnjstkjc@163.com</w:t>
      </w:r>
      <w:r w:rsidRPr="00F0430B">
        <w:rPr>
          <w:sz w:val="30"/>
          <w:szCs w:val="30"/>
        </w:rPr>
        <w:t>），纸质档扫描件和电子档同时报送。</w:t>
      </w:r>
    </w:p>
    <w:sectPr w:rsidR="00B232A2" w:rsidRPr="00F0430B" w:rsidSect="000F7D68">
      <w:footerReference w:type="default" r:id="rId7"/>
      <w:pgSz w:w="16840" w:h="11907" w:orient="landscape" w:code="9"/>
      <w:pgMar w:top="1588" w:right="1588" w:bottom="1588" w:left="1588" w:header="1134" w:footer="1134" w:gutter="0"/>
      <w:pgNumType w:start="6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30B" w:rsidRDefault="00F0430B" w:rsidP="00F0430B">
      <w:r>
        <w:separator/>
      </w:r>
    </w:p>
  </w:endnote>
  <w:endnote w:type="continuationSeparator" w:id="1">
    <w:p w:rsidR="00F0430B" w:rsidRDefault="00F0430B" w:rsidP="00F04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6011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0430B" w:rsidRPr="00F0430B" w:rsidRDefault="005D47E4" w:rsidP="00F0430B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F0430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F0430B" w:rsidRPr="00F0430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F0430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7737E" w:rsidRPr="0057737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Pr="00F0430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30B" w:rsidRDefault="00F0430B" w:rsidP="00F0430B">
      <w:r>
        <w:separator/>
      </w:r>
    </w:p>
  </w:footnote>
  <w:footnote w:type="continuationSeparator" w:id="1">
    <w:p w:rsidR="00F0430B" w:rsidRDefault="00F0430B" w:rsidP="00F04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UzZjcwNmM1Y2QzOTRmZmZiMjI1YTM4YTdhOThlYjAifQ=="/>
  </w:docVars>
  <w:rsids>
    <w:rsidRoot w:val="314F75E3"/>
    <w:rsid w:val="E6F7C67B"/>
    <w:rsid w:val="F149B756"/>
    <w:rsid w:val="000F7D68"/>
    <w:rsid w:val="001C01BA"/>
    <w:rsid w:val="00394B8E"/>
    <w:rsid w:val="003D1529"/>
    <w:rsid w:val="004008C5"/>
    <w:rsid w:val="00563A7D"/>
    <w:rsid w:val="0057737E"/>
    <w:rsid w:val="005A6948"/>
    <w:rsid w:val="005D47E4"/>
    <w:rsid w:val="006F24FE"/>
    <w:rsid w:val="00A2563D"/>
    <w:rsid w:val="00B232A2"/>
    <w:rsid w:val="00DA23C7"/>
    <w:rsid w:val="00DE2294"/>
    <w:rsid w:val="00F0430B"/>
    <w:rsid w:val="10C43116"/>
    <w:rsid w:val="13646D02"/>
    <w:rsid w:val="14114D6A"/>
    <w:rsid w:val="1C5D544E"/>
    <w:rsid w:val="21CB6FDB"/>
    <w:rsid w:val="2C327620"/>
    <w:rsid w:val="314F75E3"/>
    <w:rsid w:val="38FA2F94"/>
    <w:rsid w:val="3C901CDB"/>
    <w:rsid w:val="51B33B02"/>
    <w:rsid w:val="57604DD9"/>
    <w:rsid w:val="59D80120"/>
    <w:rsid w:val="60765E19"/>
    <w:rsid w:val="648F4206"/>
    <w:rsid w:val="6BB22FE2"/>
    <w:rsid w:val="740A62F5"/>
    <w:rsid w:val="786C7EC9"/>
    <w:rsid w:val="7BBE0FB0"/>
    <w:rsid w:val="AF67159A"/>
    <w:rsid w:val="006D11FB"/>
    <w:rsid w:val="00D41D1F"/>
    <w:rsid w:val="00FD196F"/>
    <w:rsid w:val="155A6DDD"/>
    <w:rsid w:val="2EE0157C"/>
    <w:rsid w:val="31A24A02"/>
    <w:rsid w:val="3F840306"/>
    <w:rsid w:val="5FEB1C0B"/>
    <w:rsid w:val="6EBFD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232A2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3">
    <w:name w:val="heading 3"/>
    <w:basedOn w:val="a"/>
    <w:next w:val="a"/>
    <w:semiHidden/>
    <w:unhideWhenUsed/>
    <w:qFormat/>
    <w:rsid w:val="00B232A2"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endnote text"/>
    <w:basedOn w:val="a"/>
    <w:qFormat/>
    <w:rsid w:val="00B232A2"/>
    <w:pPr>
      <w:snapToGrid w:val="0"/>
      <w:jc w:val="left"/>
    </w:pPr>
  </w:style>
  <w:style w:type="paragraph" w:styleId="a4">
    <w:name w:val="footer"/>
    <w:basedOn w:val="a"/>
    <w:link w:val="Char"/>
    <w:uiPriority w:val="99"/>
    <w:qFormat/>
    <w:rsid w:val="00B2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1"/>
    <w:qFormat/>
    <w:rsid w:val="00B232A2"/>
    <w:rPr>
      <w:color w:val="0000FF"/>
      <w:u w:val="single"/>
    </w:rPr>
  </w:style>
  <w:style w:type="paragraph" w:styleId="a6">
    <w:name w:val="header"/>
    <w:basedOn w:val="a"/>
    <w:link w:val="Char0"/>
    <w:rsid w:val="00F04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F0430B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F0430B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贺雪莲 172.16.19.111</cp:lastModifiedBy>
  <cp:revision>2</cp:revision>
  <cp:lastPrinted>2023-03-28T03:42:00Z</cp:lastPrinted>
  <dcterms:created xsi:type="dcterms:W3CDTF">2023-03-28T03:42:00Z</dcterms:created>
  <dcterms:modified xsi:type="dcterms:W3CDTF">2023-03-28T03:42:00Z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FB5B574060434D798CEB5B20EF26B970</vt:lpwstr>
  </property>
</Properties>
</file>