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F52" w:rsidRDefault="00917722">
      <w:pPr>
        <w:rPr>
          <w:rFonts w:ascii="Times New Roman" w:eastAsia="方正小标宋简体" w:hAnsi="Times New Roman" w:cs="Times New Roman"/>
          <w:sz w:val="36"/>
          <w:szCs w:val="36"/>
        </w:rPr>
      </w:pPr>
      <w:r>
        <w:rPr>
          <w:rFonts w:ascii="Times New Roman" w:eastAsia="方正小标宋简体" w:hAnsi="Times New Roman" w:cs="Times New Roman"/>
          <w:sz w:val="36"/>
          <w:szCs w:val="36"/>
        </w:rPr>
        <w:t>附</w:t>
      </w:r>
      <w:r>
        <w:rPr>
          <w:rFonts w:ascii="Times New Roman" w:eastAsia="方正小标宋简体" w:hAnsi="Times New Roman" w:cs="Times New Roman" w:hint="eastAsia"/>
          <w:sz w:val="36"/>
          <w:szCs w:val="36"/>
        </w:rPr>
        <w:t>件</w:t>
      </w:r>
      <w:r>
        <w:rPr>
          <w:rFonts w:ascii="Times New Roman" w:eastAsia="方正小标宋简体" w:hAnsi="Times New Roman" w:cs="Times New Roman"/>
          <w:sz w:val="36"/>
          <w:szCs w:val="36"/>
          <w:lang w:val="en"/>
        </w:rPr>
        <w:t>3</w:t>
      </w:r>
      <w:r>
        <w:rPr>
          <w:rFonts w:ascii="Times New Roman" w:eastAsia="方正小标宋简体" w:hAnsi="Times New Roman" w:cs="Times New Roman" w:hint="eastAsia"/>
          <w:sz w:val="36"/>
          <w:szCs w:val="36"/>
        </w:rPr>
        <w:t xml:space="preserve">-4  </w:t>
      </w:r>
      <w:r>
        <w:rPr>
          <w:rFonts w:ascii="Times New Roman" w:eastAsia="方正小标宋简体" w:hAnsi="Times New Roman" w:cs="Times New Roman"/>
          <w:sz w:val="36"/>
          <w:szCs w:val="36"/>
        </w:rPr>
        <w:t xml:space="preserve">  </w:t>
      </w:r>
      <w:r>
        <w:rPr>
          <w:rFonts w:ascii="Times New Roman" w:eastAsia="方正小标宋简体" w:hAnsi="Times New Roman" w:cs="Times New Roman" w:hint="eastAsia"/>
          <w:sz w:val="36"/>
          <w:szCs w:val="36"/>
        </w:rPr>
        <w:t xml:space="preserve">       </w:t>
      </w:r>
      <w:r>
        <w:rPr>
          <w:rFonts w:ascii="Times New Roman" w:eastAsia="方正小标宋简体" w:hAnsi="Times New Roman" w:cs="Times New Roman"/>
          <w:sz w:val="36"/>
          <w:szCs w:val="36"/>
        </w:rPr>
        <w:t xml:space="preserve"> </w:t>
      </w:r>
      <w:r>
        <w:rPr>
          <w:rFonts w:ascii="Times New Roman" w:eastAsia="方正小标宋简体" w:hAnsi="Times New Roman" w:cs="Times New Roman" w:hint="eastAsia"/>
          <w:sz w:val="36"/>
          <w:szCs w:val="36"/>
        </w:rPr>
        <w:t>湖南省</w:t>
      </w:r>
      <w:r>
        <w:rPr>
          <w:rFonts w:ascii="Times New Roman" w:eastAsia="方正小标宋简体" w:hAnsi="Times New Roman" w:cs="Times New Roman"/>
          <w:sz w:val="36"/>
          <w:szCs w:val="36"/>
        </w:rPr>
        <w:t>施工类装配式建筑产业基地</w:t>
      </w:r>
      <w:r>
        <w:rPr>
          <w:rFonts w:ascii="Times New Roman" w:eastAsia="方正小标宋简体" w:hAnsi="Times New Roman" w:cs="Times New Roman" w:hint="eastAsia"/>
          <w:sz w:val="36"/>
          <w:szCs w:val="36"/>
        </w:rPr>
        <w:t>自评表</w:t>
      </w:r>
    </w:p>
    <w:p w:rsidR="002411F5" w:rsidRDefault="002411F5">
      <w:pPr>
        <w:pStyle w:val="a0"/>
        <w:rPr>
          <w:rFonts w:ascii="方正小标宋简体" w:eastAsia="方正小标宋简体" w:hAnsi="方正小标宋简体" w:cs="方正小标宋简体"/>
          <w:sz w:val="18"/>
          <w:szCs w:val="18"/>
        </w:rPr>
      </w:pPr>
    </w:p>
    <w:tbl>
      <w:tblPr>
        <w:tblW w:w="14228" w:type="dxa"/>
        <w:jc w:val="center"/>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1118"/>
        <w:gridCol w:w="994"/>
        <w:gridCol w:w="4056"/>
        <w:gridCol w:w="14"/>
        <w:gridCol w:w="5372"/>
        <w:gridCol w:w="1895"/>
      </w:tblGrid>
      <w:tr w:rsidR="00D50F52" w:rsidTr="002411F5">
        <w:trPr>
          <w:trHeight w:val="454"/>
          <w:jc w:val="center"/>
        </w:trPr>
        <w:tc>
          <w:tcPr>
            <w:tcW w:w="6961" w:type="dxa"/>
            <w:gridSpan w:val="5"/>
            <w:tcBorders>
              <w:top w:val="nil"/>
              <w:left w:val="nil"/>
              <w:bottom w:val="single" w:sz="4" w:space="0" w:color="auto"/>
              <w:right w:val="nil"/>
            </w:tcBorders>
            <w:shd w:val="clear" w:color="auto" w:fill="auto"/>
            <w:noWrap/>
            <w:vAlign w:val="center"/>
          </w:tcPr>
          <w:p w:rsidR="00D50F52" w:rsidRDefault="00917722">
            <w:pPr>
              <w:widowControl/>
              <w:jc w:val="left"/>
              <w:textAlignment w:val="center"/>
              <w:rPr>
                <w:rFonts w:ascii="Times New Roman" w:eastAsia="仿宋_GB2312" w:hAnsi="Times New Roman" w:cs="Times New Roman"/>
                <w:b/>
                <w:bCs/>
                <w:color w:val="000000"/>
                <w:kern w:val="0"/>
                <w:szCs w:val="21"/>
              </w:rPr>
            </w:pPr>
            <w:r>
              <w:rPr>
                <w:rFonts w:ascii="Times New Roman" w:eastAsia="仿宋_GB2312" w:hAnsi="Times New Roman" w:cs="Times New Roman" w:hint="eastAsia"/>
                <w:b/>
                <w:bCs/>
                <w:color w:val="000000"/>
                <w:kern w:val="0"/>
                <w:szCs w:val="21"/>
              </w:rPr>
              <w:t>企业名称：</w:t>
            </w:r>
          </w:p>
        </w:tc>
        <w:tc>
          <w:tcPr>
            <w:tcW w:w="7267" w:type="dxa"/>
            <w:gridSpan w:val="2"/>
            <w:tcBorders>
              <w:top w:val="nil"/>
              <w:left w:val="nil"/>
              <w:bottom w:val="single" w:sz="4" w:space="0" w:color="auto"/>
              <w:right w:val="nil"/>
            </w:tcBorders>
            <w:shd w:val="clear" w:color="auto" w:fill="auto"/>
            <w:noWrap/>
            <w:vAlign w:val="center"/>
          </w:tcPr>
          <w:p w:rsidR="00D50F52" w:rsidRDefault="00917722">
            <w:pPr>
              <w:widowControl/>
              <w:jc w:val="left"/>
              <w:textAlignment w:val="center"/>
              <w:rPr>
                <w:rFonts w:ascii="Times New Roman" w:eastAsia="仿宋_GB2312" w:hAnsi="Times New Roman" w:cs="Times New Roman"/>
                <w:b/>
                <w:bCs/>
                <w:color w:val="000000"/>
                <w:kern w:val="0"/>
                <w:szCs w:val="21"/>
              </w:rPr>
            </w:pPr>
            <w:r>
              <w:rPr>
                <w:rFonts w:ascii="Times New Roman" w:eastAsia="仿宋_GB2312" w:hAnsi="Times New Roman" w:cs="Times New Roman" w:hint="eastAsia"/>
                <w:b/>
                <w:bCs/>
                <w:color w:val="000000"/>
                <w:kern w:val="0"/>
                <w:szCs w:val="21"/>
              </w:rPr>
              <w:t>市州：</w:t>
            </w:r>
          </w:p>
        </w:tc>
      </w:tr>
      <w:tr w:rsidR="00D50F52" w:rsidTr="002411F5">
        <w:trPr>
          <w:trHeight w:val="454"/>
          <w:jc w:val="center"/>
        </w:trPr>
        <w:tc>
          <w:tcPr>
            <w:tcW w:w="1422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D50F52" w:rsidRDefault="00917722">
            <w:pPr>
              <w:widowControl/>
              <w:jc w:val="center"/>
              <w:textAlignment w:val="center"/>
              <w:rPr>
                <w:rFonts w:ascii="Times New Roman" w:eastAsia="仿宋_GB2312" w:hAnsi="Times New Roman" w:cs="Times New Roman"/>
                <w:b/>
                <w:bCs/>
                <w:color w:val="000000"/>
                <w:kern w:val="0"/>
                <w:szCs w:val="21"/>
              </w:rPr>
            </w:pPr>
            <w:r>
              <w:rPr>
                <w:rFonts w:ascii="Times New Roman" w:eastAsia="仿宋_GB2312" w:hAnsi="Times New Roman" w:cs="Times New Roman" w:hint="eastAsia"/>
                <w:b/>
                <w:bCs/>
                <w:color w:val="000000"/>
                <w:kern w:val="0"/>
                <w:szCs w:val="21"/>
              </w:rPr>
              <w:t>控制项</w:t>
            </w:r>
          </w:p>
        </w:tc>
      </w:tr>
      <w:tr w:rsidR="00D50F52" w:rsidTr="002411F5">
        <w:trPr>
          <w:trHeight w:val="454"/>
          <w:jc w:val="center"/>
        </w:trPr>
        <w:tc>
          <w:tcPr>
            <w:tcW w:w="6947" w:type="dxa"/>
            <w:gridSpan w:val="4"/>
            <w:tcBorders>
              <w:top w:val="single" w:sz="4" w:space="0" w:color="auto"/>
              <w:left w:val="single" w:sz="4" w:space="0" w:color="auto"/>
            </w:tcBorders>
            <w:shd w:val="clear" w:color="auto" w:fill="auto"/>
            <w:noWrap/>
            <w:vAlign w:val="center"/>
          </w:tcPr>
          <w:p w:rsidR="00D50F52" w:rsidRDefault="00917722">
            <w:pPr>
              <w:widowControl/>
              <w:jc w:val="center"/>
              <w:textAlignment w:val="center"/>
              <w:rPr>
                <w:rFonts w:ascii="Times New Roman" w:eastAsia="仿宋_GB2312" w:hAnsi="Times New Roman" w:cs="Times New Roman"/>
                <w:color w:val="000000"/>
                <w:kern w:val="0"/>
                <w:szCs w:val="21"/>
              </w:rPr>
            </w:pPr>
            <w:r>
              <w:rPr>
                <w:rFonts w:ascii="Times New Roman" w:eastAsia="仿宋_GB2312" w:hAnsi="Times New Roman" w:cs="Times New Roman"/>
                <w:b/>
                <w:bCs/>
                <w:color w:val="000000"/>
                <w:kern w:val="0"/>
                <w:szCs w:val="21"/>
              </w:rPr>
              <w:t>要点</w:t>
            </w:r>
          </w:p>
        </w:tc>
        <w:tc>
          <w:tcPr>
            <w:tcW w:w="5386" w:type="dxa"/>
            <w:gridSpan w:val="2"/>
            <w:tcBorders>
              <w:top w:val="single" w:sz="4" w:space="0" w:color="auto"/>
            </w:tcBorders>
            <w:shd w:val="clear" w:color="auto" w:fill="auto"/>
            <w:noWrap/>
            <w:vAlign w:val="center"/>
          </w:tcPr>
          <w:p w:rsidR="00D50F52" w:rsidRDefault="00917722">
            <w:pPr>
              <w:widowControl/>
              <w:jc w:val="center"/>
              <w:textAlignment w:val="center"/>
              <w:rPr>
                <w:rFonts w:ascii="Times New Roman" w:eastAsia="仿宋_GB2312" w:hAnsi="Times New Roman" w:cs="Times New Roman"/>
                <w:b/>
                <w:bCs/>
                <w:color w:val="000000"/>
                <w:kern w:val="0"/>
                <w:szCs w:val="21"/>
              </w:rPr>
            </w:pPr>
            <w:r>
              <w:rPr>
                <w:rFonts w:ascii="Times New Roman" w:eastAsia="仿宋_GB2312" w:hAnsi="Times New Roman" w:cs="Times New Roman"/>
                <w:b/>
                <w:bCs/>
                <w:color w:val="000000"/>
                <w:kern w:val="0"/>
                <w:szCs w:val="21"/>
              </w:rPr>
              <w:t>建议提供佐证材料</w:t>
            </w:r>
          </w:p>
        </w:tc>
        <w:tc>
          <w:tcPr>
            <w:tcW w:w="1895" w:type="dxa"/>
            <w:tcBorders>
              <w:top w:val="single" w:sz="4" w:space="0" w:color="auto"/>
              <w:right w:val="single" w:sz="4" w:space="0" w:color="auto"/>
            </w:tcBorders>
            <w:shd w:val="clear" w:color="auto" w:fill="auto"/>
            <w:noWrap/>
            <w:vAlign w:val="center"/>
          </w:tcPr>
          <w:p w:rsidR="00D50F52" w:rsidRDefault="00917722">
            <w:pPr>
              <w:widowControl/>
              <w:jc w:val="center"/>
              <w:textAlignment w:val="center"/>
              <w:rPr>
                <w:rFonts w:ascii="Times New Roman" w:eastAsia="仿宋_GB2312" w:hAnsi="Times New Roman" w:cs="Times New Roman"/>
                <w:b/>
                <w:bCs/>
                <w:color w:val="000000"/>
                <w:kern w:val="0"/>
                <w:szCs w:val="21"/>
              </w:rPr>
            </w:pPr>
            <w:r>
              <w:rPr>
                <w:rFonts w:ascii="Times New Roman" w:eastAsia="仿宋_GB2312" w:hAnsi="Times New Roman" w:cs="Times New Roman" w:hint="eastAsia"/>
                <w:b/>
                <w:bCs/>
                <w:color w:val="000000"/>
                <w:kern w:val="0"/>
                <w:szCs w:val="21"/>
              </w:rPr>
              <w:t>企业自评（是</w:t>
            </w:r>
            <w:r>
              <w:rPr>
                <w:rFonts w:ascii="Times New Roman" w:eastAsia="仿宋_GB2312" w:hAnsi="Times New Roman" w:cs="Times New Roman" w:hint="eastAsia"/>
                <w:b/>
                <w:bCs/>
                <w:color w:val="000000"/>
                <w:kern w:val="0"/>
                <w:szCs w:val="21"/>
              </w:rPr>
              <w:t>/</w:t>
            </w:r>
            <w:r>
              <w:rPr>
                <w:rFonts w:ascii="Times New Roman" w:eastAsia="仿宋_GB2312" w:hAnsi="Times New Roman" w:cs="Times New Roman" w:hint="eastAsia"/>
                <w:b/>
                <w:bCs/>
                <w:color w:val="000000"/>
                <w:kern w:val="0"/>
                <w:szCs w:val="21"/>
              </w:rPr>
              <w:t>否）</w:t>
            </w:r>
          </w:p>
        </w:tc>
      </w:tr>
      <w:tr w:rsidR="00D50F52" w:rsidTr="002411F5">
        <w:trPr>
          <w:trHeight w:val="90"/>
          <w:jc w:val="center"/>
        </w:trPr>
        <w:tc>
          <w:tcPr>
            <w:tcW w:w="6947" w:type="dxa"/>
            <w:gridSpan w:val="4"/>
            <w:shd w:val="clear" w:color="auto" w:fill="auto"/>
            <w:noWrap/>
            <w:vAlign w:val="center"/>
          </w:tcPr>
          <w:p w:rsidR="00D50F52" w:rsidRDefault="00917722">
            <w:pPr>
              <w:widowControl/>
              <w:jc w:val="left"/>
              <w:textAlignment w:val="center"/>
              <w:rPr>
                <w:rFonts w:ascii="Times New Roman" w:eastAsia="仿宋_GB2312" w:hAnsi="Times New Roman" w:cs="Times New Roman"/>
              </w:rPr>
            </w:pPr>
            <w:r>
              <w:rPr>
                <w:rFonts w:ascii="Times New Roman" w:eastAsia="仿宋_GB2312" w:hAnsi="Times New Roman" w:cs="Times New Roman"/>
              </w:rPr>
              <w:t>1</w:t>
            </w:r>
            <w:r>
              <w:rPr>
                <w:rFonts w:ascii="Times New Roman" w:eastAsia="仿宋_GB2312" w:hAnsi="Times New Roman" w:cs="Times New Roman" w:hint="eastAsia"/>
              </w:rPr>
              <w:t xml:space="preserve"> </w:t>
            </w:r>
            <w:r>
              <w:rPr>
                <w:rFonts w:ascii="Times New Roman" w:eastAsia="仿宋_GB2312" w:hAnsi="Times New Roman" w:cs="Times New Roman"/>
              </w:rPr>
              <w:t>具有房屋建筑施工总承包一级及以上资质或钢结构工程施工总承包一级及以上资质；</w:t>
            </w:r>
          </w:p>
        </w:tc>
        <w:tc>
          <w:tcPr>
            <w:tcW w:w="5386" w:type="dxa"/>
            <w:gridSpan w:val="2"/>
            <w:shd w:val="clear" w:color="auto" w:fill="auto"/>
            <w:noWrap/>
            <w:vAlign w:val="center"/>
          </w:tcPr>
          <w:p w:rsidR="00D50F52" w:rsidRDefault="00917722">
            <w:pPr>
              <w:widowControl/>
              <w:jc w:val="left"/>
              <w:textAlignment w:val="center"/>
              <w:rPr>
                <w:rFonts w:ascii="Times New Roman" w:eastAsia="仿宋_GB2312" w:hAnsi="Times New Roman" w:cs="Times New Roman"/>
              </w:rPr>
            </w:pPr>
            <w:r>
              <w:rPr>
                <w:rFonts w:ascii="Times New Roman" w:eastAsia="仿宋_GB2312" w:hAnsi="Times New Roman" w:cs="Times New Roman"/>
              </w:rPr>
              <w:t>提供有效期内的企业房屋建筑施工总承包或钢结构工程专业承包资质</w:t>
            </w:r>
            <w:r>
              <w:rPr>
                <w:rFonts w:ascii="Times New Roman" w:eastAsia="仿宋_GB2312" w:hAnsi="Times New Roman" w:cs="Times New Roman" w:hint="eastAsia"/>
              </w:rPr>
              <w:t>；</w:t>
            </w:r>
          </w:p>
        </w:tc>
        <w:tc>
          <w:tcPr>
            <w:tcW w:w="1895" w:type="dxa"/>
            <w:shd w:val="clear" w:color="auto" w:fill="auto"/>
            <w:noWrap/>
            <w:vAlign w:val="center"/>
          </w:tcPr>
          <w:p w:rsidR="00D50F52" w:rsidRDefault="00D50F52">
            <w:pPr>
              <w:widowControl/>
              <w:jc w:val="left"/>
              <w:textAlignment w:val="center"/>
              <w:rPr>
                <w:rFonts w:ascii="Times New Roman" w:eastAsia="仿宋_GB2312" w:hAnsi="Times New Roman" w:cs="Times New Roman"/>
              </w:rPr>
            </w:pPr>
          </w:p>
        </w:tc>
      </w:tr>
      <w:tr w:rsidR="00D50F52" w:rsidTr="002411F5">
        <w:trPr>
          <w:trHeight w:val="454"/>
          <w:jc w:val="center"/>
        </w:trPr>
        <w:tc>
          <w:tcPr>
            <w:tcW w:w="6947" w:type="dxa"/>
            <w:gridSpan w:val="4"/>
            <w:shd w:val="clear" w:color="auto" w:fill="auto"/>
            <w:noWrap/>
            <w:vAlign w:val="center"/>
          </w:tcPr>
          <w:p w:rsidR="00D50F52" w:rsidRDefault="00917722">
            <w:pPr>
              <w:widowControl/>
              <w:jc w:val="left"/>
              <w:textAlignment w:val="center"/>
              <w:rPr>
                <w:rFonts w:ascii="Times New Roman" w:eastAsia="仿宋_GB2312" w:hAnsi="Times New Roman" w:cs="Times New Roman"/>
              </w:rPr>
            </w:pPr>
            <w:r>
              <w:rPr>
                <w:rFonts w:ascii="Times New Roman" w:eastAsia="仿宋_GB2312" w:hAnsi="Times New Roman" w:cs="Times New Roman"/>
              </w:rPr>
              <w:t>2</w:t>
            </w:r>
            <w:r>
              <w:rPr>
                <w:rFonts w:ascii="Times New Roman" w:eastAsia="仿宋_GB2312" w:hAnsi="Times New Roman" w:cs="Times New Roman" w:hint="eastAsia"/>
              </w:rPr>
              <w:t xml:space="preserve"> </w:t>
            </w:r>
            <w:r>
              <w:rPr>
                <w:rFonts w:ascii="Times New Roman" w:eastAsia="仿宋_GB2312" w:hAnsi="Times New Roman" w:cs="Times New Roman"/>
              </w:rPr>
              <w:t>有固定的办公场所，企业净资产达到</w:t>
            </w:r>
            <w:r>
              <w:rPr>
                <w:rFonts w:ascii="Times New Roman" w:eastAsia="仿宋_GB2312" w:hAnsi="Times New Roman" w:cs="Times New Roman"/>
              </w:rPr>
              <w:t>5000</w:t>
            </w:r>
            <w:r>
              <w:rPr>
                <w:rFonts w:ascii="Times New Roman" w:eastAsia="仿宋_GB2312" w:hAnsi="Times New Roman" w:cs="Times New Roman"/>
              </w:rPr>
              <w:t>万元以</w:t>
            </w:r>
            <w:r w:rsidRPr="002411F5">
              <w:rPr>
                <w:rFonts w:ascii="Times New Roman" w:eastAsia="仿宋_GB2312" w:hAnsi="Times New Roman" w:cs="Times New Roman"/>
              </w:rPr>
              <w:t>表</w:t>
            </w:r>
            <w:r w:rsidRPr="002411F5">
              <w:rPr>
                <w:rFonts w:ascii="Times New Roman" w:eastAsia="仿宋_GB2312" w:hAnsi="Times New Roman" w:cs="Times New Roman"/>
              </w:rPr>
              <w:t>3-1-</w:t>
            </w:r>
            <w:r w:rsidRPr="002411F5">
              <w:rPr>
                <w:rFonts w:ascii="Times New Roman" w:eastAsia="仿宋_GB2312" w:hAnsi="Times New Roman" w:cs="Times New Roman" w:hint="eastAsia"/>
              </w:rPr>
              <w:t>4</w:t>
            </w:r>
            <w:r w:rsidRPr="002411F5">
              <w:rPr>
                <w:rFonts w:ascii="Times New Roman" w:eastAsia="仿宋_GB2312" w:hAnsi="Times New Roman" w:cs="Times New Roman"/>
              </w:rPr>
              <w:t xml:space="preserve"> </w:t>
            </w:r>
            <w:r>
              <w:rPr>
                <w:rFonts w:ascii="Times New Roman" w:eastAsia="方正小标宋简体" w:hAnsi="Times New Roman" w:cs="Times New Roman"/>
                <w:sz w:val="36"/>
                <w:szCs w:val="36"/>
              </w:rPr>
              <w:t xml:space="preserve">  </w:t>
            </w:r>
            <w:r>
              <w:rPr>
                <w:rFonts w:ascii="Times New Roman" w:eastAsia="方正小标宋简体" w:hAnsi="Times New Roman" w:cs="Times New Roman" w:hint="eastAsia"/>
                <w:sz w:val="36"/>
                <w:szCs w:val="36"/>
              </w:rPr>
              <w:t xml:space="preserve">     </w:t>
            </w:r>
            <w:r>
              <w:rPr>
                <w:rFonts w:ascii="Times New Roman" w:eastAsia="方正小标宋简体" w:hAnsi="Times New Roman" w:cs="Times New Roman"/>
                <w:sz w:val="36"/>
                <w:szCs w:val="36"/>
              </w:rPr>
              <w:t xml:space="preserve">    </w:t>
            </w:r>
            <w:r>
              <w:rPr>
                <w:rFonts w:ascii="Times New Roman" w:eastAsia="方正小标宋简体" w:hAnsi="Times New Roman" w:cs="Times New Roman" w:hint="eastAsia"/>
                <w:sz w:val="36"/>
                <w:szCs w:val="36"/>
              </w:rPr>
              <w:t xml:space="preserve">  </w:t>
            </w:r>
            <w:r>
              <w:rPr>
                <w:rFonts w:ascii="Times New Roman" w:eastAsia="仿宋_GB2312" w:hAnsi="Times New Roman" w:cs="Times New Roman"/>
              </w:rPr>
              <w:t>上；</w:t>
            </w:r>
          </w:p>
        </w:tc>
        <w:tc>
          <w:tcPr>
            <w:tcW w:w="5386" w:type="dxa"/>
            <w:gridSpan w:val="2"/>
            <w:shd w:val="clear" w:color="auto" w:fill="auto"/>
            <w:noWrap/>
            <w:vAlign w:val="center"/>
          </w:tcPr>
          <w:p w:rsidR="00D50F52" w:rsidRDefault="00917722" w:rsidP="002411F5">
            <w:pPr>
              <w:widowControl/>
              <w:spacing w:line="260" w:lineRule="exact"/>
              <w:jc w:val="left"/>
              <w:textAlignment w:val="center"/>
              <w:rPr>
                <w:rFonts w:ascii="Times New Roman" w:eastAsia="仿宋_GB2312" w:hAnsi="Times New Roman" w:cs="Times New Roman"/>
              </w:rPr>
            </w:pPr>
            <w:r>
              <w:rPr>
                <w:rFonts w:ascii="Times New Roman" w:eastAsia="仿宋_GB2312" w:hAnsi="Times New Roman" w:cs="Times New Roman"/>
              </w:rPr>
              <w:t xml:space="preserve">1 </w:t>
            </w:r>
            <w:r>
              <w:rPr>
                <w:rFonts w:ascii="Times New Roman" w:eastAsia="仿宋_GB2312" w:hAnsi="Times New Roman" w:cs="Times New Roman"/>
              </w:rPr>
              <w:t>提供固定资产证明；</w:t>
            </w:r>
          </w:p>
          <w:p w:rsidR="00D50F52" w:rsidRDefault="00917722" w:rsidP="002411F5">
            <w:pPr>
              <w:widowControl/>
              <w:spacing w:line="260" w:lineRule="exact"/>
              <w:jc w:val="left"/>
              <w:textAlignment w:val="center"/>
              <w:rPr>
                <w:rFonts w:ascii="Times New Roman" w:eastAsia="仿宋_GB2312" w:hAnsi="Times New Roman" w:cs="Times New Roman"/>
              </w:rPr>
            </w:pPr>
            <w:r>
              <w:rPr>
                <w:rFonts w:ascii="Times New Roman" w:eastAsia="仿宋_GB2312" w:hAnsi="Times New Roman" w:cs="Times New Roman"/>
              </w:rPr>
              <w:t xml:space="preserve">2 </w:t>
            </w:r>
            <w:r>
              <w:rPr>
                <w:rFonts w:ascii="Times New Roman" w:eastAsia="仿宋_GB2312" w:hAnsi="Times New Roman" w:cs="Times New Roman"/>
              </w:rPr>
              <w:t>提供企业净资产证明；</w:t>
            </w:r>
          </w:p>
          <w:p w:rsidR="00D50F52" w:rsidRDefault="00917722" w:rsidP="002411F5">
            <w:pPr>
              <w:widowControl/>
              <w:spacing w:line="260" w:lineRule="exact"/>
              <w:jc w:val="left"/>
              <w:textAlignment w:val="center"/>
              <w:rPr>
                <w:rFonts w:ascii="Times New Roman" w:eastAsia="仿宋_GB2312" w:hAnsi="Times New Roman" w:cs="Times New Roman"/>
              </w:rPr>
            </w:pPr>
            <w:r>
              <w:rPr>
                <w:rFonts w:ascii="Times New Roman" w:eastAsia="仿宋_GB2312" w:hAnsi="Times New Roman" w:cs="Times New Roman"/>
              </w:rPr>
              <w:t xml:space="preserve">3 </w:t>
            </w:r>
            <w:r>
              <w:rPr>
                <w:rFonts w:ascii="Times New Roman" w:eastAsia="仿宋_GB2312" w:hAnsi="Times New Roman" w:cs="Times New Roman"/>
              </w:rPr>
              <w:t>可由企业所在地主管部门现场踏勘后，开具满足评价条件的相关证明</w:t>
            </w:r>
            <w:r>
              <w:rPr>
                <w:rFonts w:ascii="Times New Roman" w:eastAsia="仿宋_GB2312" w:hAnsi="Times New Roman" w:cs="Times New Roman" w:hint="eastAsia"/>
              </w:rPr>
              <w:t>；</w:t>
            </w:r>
          </w:p>
          <w:p w:rsidR="00D50F52" w:rsidRDefault="00917722" w:rsidP="002411F5">
            <w:pPr>
              <w:widowControl/>
              <w:spacing w:line="260" w:lineRule="exact"/>
              <w:jc w:val="left"/>
              <w:textAlignment w:val="center"/>
            </w:pPr>
            <w:r>
              <w:rPr>
                <w:rFonts w:ascii="Times New Roman" w:eastAsia="仿宋_GB2312" w:hAnsi="Times New Roman" w:cs="Times New Roman" w:hint="eastAsia"/>
              </w:rPr>
              <w:t>（</w:t>
            </w:r>
            <w:r>
              <w:rPr>
                <w:rFonts w:ascii="Times New Roman" w:eastAsia="仿宋_GB2312" w:hAnsi="Times New Roman" w:cs="Times New Roman"/>
              </w:rPr>
              <w:t>对于</w:t>
            </w:r>
            <w:r>
              <w:rPr>
                <w:rFonts w:ascii="Times New Roman" w:eastAsia="仿宋_GB2312" w:hAnsi="Times New Roman" w:cs="Times New Roman"/>
              </w:rPr>
              <w:t>1</w:t>
            </w:r>
            <w:r>
              <w:rPr>
                <w:rFonts w:ascii="Times New Roman" w:eastAsia="仿宋_GB2312" w:hAnsi="Times New Roman" w:cs="Times New Roman"/>
              </w:rPr>
              <w:t>、</w:t>
            </w:r>
            <w:r>
              <w:rPr>
                <w:rFonts w:ascii="Times New Roman" w:eastAsia="仿宋_GB2312" w:hAnsi="Times New Roman" w:cs="Times New Roman"/>
              </w:rPr>
              <w:t>2</w:t>
            </w:r>
            <w:r>
              <w:rPr>
                <w:rFonts w:ascii="Times New Roman" w:eastAsia="仿宋_GB2312" w:hAnsi="Times New Roman" w:cs="Times New Roman"/>
              </w:rPr>
              <w:t>项材料有缺失的企业，可通过材料</w:t>
            </w:r>
            <w:r>
              <w:rPr>
                <w:rFonts w:ascii="Times New Roman" w:eastAsia="仿宋_GB2312" w:hAnsi="Times New Roman" w:cs="Times New Roman"/>
              </w:rPr>
              <w:t>3</w:t>
            </w:r>
            <w:r>
              <w:rPr>
                <w:rFonts w:ascii="Times New Roman" w:eastAsia="仿宋_GB2312" w:hAnsi="Times New Roman" w:cs="Times New Roman"/>
              </w:rPr>
              <w:t>进行补充证明</w:t>
            </w:r>
            <w:r>
              <w:rPr>
                <w:rFonts w:ascii="Times New Roman" w:eastAsia="仿宋_GB2312" w:hAnsi="Times New Roman" w:cs="Times New Roman" w:hint="eastAsia"/>
              </w:rPr>
              <w:t>）</w:t>
            </w:r>
          </w:p>
        </w:tc>
        <w:tc>
          <w:tcPr>
            <w:tcW w:w="1895" w:type="dxa"/>
            <w:shd w:val="clear" w:color="auto" w:fill="auto"/>
            <w:noWrap/>
            <w:vAlign w:val="center"/>
          </w:tcPr>
          <w:p w:rsidR="00D50F52" w:rsidRDefault="00D50F52">
            <w:pPr>
              <w:widowControl/>
              <w:jc w:val="left"/>
              <w:textAlignment w:val="center"/>
              <w:rPr>
                <w:rFonts w:ascii="Times New Roman" w:eastAsia="仿宋_GB2312" w:hAnsi="Times New Roman" w:cs="Times New Roman"/>
              </w:rPr>
            </w:pPr>
          </w:p>
        </w:tc>
      </w:tr>
      <w:tr w:rsidR="00D50F52" w:rsidTr="002411F5">
        <w:trPr>
          <w:trHeight w:val="454"/>
          <w:jc w:val="center"/>
        </w:trPr>
        <w:tc>
          <w:tcPr>
            <w:tcW w:w="6947" w:type="dxa"/>
            <w:gridSpan w:val="4"/>
            <w:shd w:val="clear" w:color="auto" w:fill="auto"/>
            <w:noWrap/>
            <w:vAlign w:val="center"/>
          </w:tcPr>
          <w:p w:rsidR="00D50F52" w:rsidRDefault="00917722">
            <w:pPr>
              <w:widowControl/>
              <w:jc w:val="left"/>
              <w:textAlignment w:val="center"/>
              <w:rPr>
                <w:rFonts w:ascii="Times New Roman" w:eastAsia="仿宋_GB2312" w:hAnsi="Times New Roman" w:cs="Times New Roman"/>
              </w:rPr>
            </w:pPr>
            <w:r>
              <w:rPr>
                <w:rFonts w:ascii="Times New Roman" w:eastAsia="仿宋_GB2312" w:hAnsi="Times New Roman" w:cs="Times New Roman" w:hint="eastAsia"/>
              </w:rPr>
              <w:t>3</w:t>
            </w:r>
            <w:r>
              <w:rPr>
                <w:rFonts w:ascii="Times New Roman" w:eastAsia="仿宋_GB2312" w:hAnsi="Times New Roman" w:cs="Times New Roman" w:hint="eastAsia"/>
              </w:rPr>
              <w:t xml:space="preserve"> </w:t>
            </w:r>
            <w:r>
              <w:rPr>
                <w:rFonts w:ascii="Times New Roman" w:eastAsia="仿宋_GB2312" w:hAnsi="Times New Roman" w:cs="Times New Roman" w:hint="eastAsia"/>
              </w:rPr>
              <w:t>企业通过质量、安全、健康体系认证，制定了完善的技术、质量、安全和档案管理制度；</w:t>
            </w:r>
          </w:p>
        </w:tc>
        <w:tc>
          <w:tcPr>
            <w:tcW w:w="5386" w:type="dxa"/>
            <w:gridSpan w:val="2"/>
            <w:shd w:val="clear" w:color="auto" w:fill="auto"/>
            <w:noWrap/>
            <w:vAlign w:val="center"/>
          </w:tcPr>
          <w:p w:rsidR="00D50F52" w:rsidRDefault="00917722" w:rsidP="002411F5">
            <w:pPr>
              <w:widowControl/>
              <w:spacing w:line="260" w:lineRule="exact"/>
              <w:textAlignment w:val="center"/>
              <w:rPr>
                <w:rFonts w:ascii="Times New Roman" w:eastAsia="仿宋_GB2312" w:hAnsi="Times New Roman" w:cs="Times New Roman"/>
              </w:rPr>
            </w:pPr>
            <w:r>
              <w:rPr>
                <w:rFonts w:ascii="Times New Roman" w:eastAsia="仿宋_GB2312" w:hAnsi="Times New Roman" w:cs="Times New Roman" w:hint="eastAsia"/>
              </w:rPr>
              <w:t xml:space="preserve">1 </w:t>
            </w:r>
            <w:r>
              <w:rPr>
                <w:rFonts w:ascii="Times New Roman" w:eastAsia="仿宋_GB2312" w:hAnsi="Times New Roman" w:cs="Times New Roman"/>
              </w:rPr>
              <w:t>提供有效期内的相关认证材料</w:t>
            </w:r>
            <w:r>
              <w:rPr>
                <w:rFonts w:ascii="Times New Roman" w:eastAsia="仿宋_GB2312" w:hAnsi="Times New Roman" w:cs="Times New Roman" w:hint="eastAsia"/>
              </w:rPr>
              <w:t>；</w:t>
            </w:r>
          </w:p>
          <w:p w:rsidR="00D50F52" w:rsidRDefault="00917722" w:rsidP="002411F5">
            <w:pPr>
              <w:widowControl/>
              <w:spacing w:line="260" w:lineRule="exact"/>
              <w:jc w:val="left"/>
              <w:textAlignment w:val="center"/>
              <w:rPr>
                <w:rFonts w:ascii="Times New Roman" w:eastAsia="仿宋_GB2312" w:hAnsi="Times New Roman" w:cs="Times New Roman"/>
              </w:rPr>
            </w:pPr>
            <w:r>
              <w:rPr>
                <w:rFonts w:ascii="Times New Roman" w:eastAsia="仿宋_GB2312" w:hAnsi="Times New Roman" w:cs="Times New Roman" w:hint="eastAsia"/>
              </w:rPr>
              <w:t xml:space="preserve">2 </w:t>
            </w:r>
            <w:r>
              <w:rPr>
                <w:rFonts w:ascii="Times New Roman" w:eastAsia="仿宋_GB2312" w:hAnsi="Times New Roman" w:cs="Times New Roman"/>
              </w:rPr>
              <w:t>提供企业技术、质量、安全和档案管理制度，并</w:t>
            </w:r>
            <w:proofErr w:type="gramStart"/>
            <w:r>
              <w:rPr>
                <w:rFonts w:ascii="Times New Roman" w:eastAsia="仿宋_GB2312" w:hAnsi="Times New Roman" w:cs="Times New Roman"/>
              </w:rPr>
              <w:t>附执行</w:t>
            </w:r>
            <w:proofErr w:type="gramEnd"/>
            <w:r>
              <w:rPr>
                <w:rFonts w:ascii="Times New Roman" w:eastAsia="仿宋_GB2312" w:hAnsi="Times New Roman" w:cs="Times New Roman"/>
              </w:rPr>
              <w:t>情况证明材料</w:t>
            </w:r>
            <w:r>
              <w:rPr>
                <w:rFonts w:ascii="Times New Roman" w:eastAsia="仿宋_GB2312" w:hAnsi="Times New Roman" w:cs="Times New Roman" w:hint="eastAsia"/>
              </w:rPr>
              <w:t>；</w:t>
            </w:r>
          </w:p>
        </w:tc>
        <w:tc>
          <w:tcPr>
            <w:tcW w:w="1895" w:type="dxa"/>
            <w:shd w:val="clear" w:color="auto" w:fill="auto"/>
            <w:noWrap/>
            <w:vAlign w:val="center"/>
          </w:tcPr>
          <w:p w:rsidR="00D50F52" w:rsidRDefault="00D50F52">
            <w:pPr>
              <w:widowControl/>
              <w:jc w:val="left"/>
              <w:textAlignment w:val="center"/>
              <w:rPr>
                <w:rFonts w:ascii="Times New Roman" w:eastAsia="仿宋_GB2312" w:hAnsi="Times New Roman" w:cs="Times New Roman"/>
              </w:rPr>
            </w:pPr>
          </w:p>
        </w:tc>
      </w:tr>
      <w:tr w:rsidR="00D50F52" w:rsidTr="002411F5">
        <w:trPr>
          <w:trHeight w:val="454"/>
          <w:jc w:val="center"/>
        </w:trPr>
        <w:tc>
          <w:tcPr>
            <w:tcW w:w="6947" w:type="dxa"/>
            <w:gridSpan w:val="4"/>
            <w:shd w:val="clear" w:color="auto" w:fill="auto"/>
            <w:noWrap/>
            <w:vAlign w:val="center"/>
          </w:tcPr>
          <w:p w:rsidR="00D50F52" w:rsidRDefault="00917722">
            <w:pPr>
              <w:widowControl/>
              <w:jc w:val="left"/>
              <w:textAlignment w:val="center"/>
              <w:rPr>
                <w:rFonts w:ascii="Times New Roman" w:eastAsia="仿宋_GB2312" w:hAnsi="Times New Roman" w:cs="Times New Roman"/>
              </w:rPr>
            </w:pPr>
            <w:r>
              <w:rPr>
                <w:rFonts w:ascii="Times New Roman" w:eastAsia="仿宋_GB2312" w:hAnsi="Times New Roman" w:cs="Times New Roman" w:hint="eastAsia"/>
              </w:rPr>
              <w:t>4</w:t>
            </w:r>
            <w:r>
              <w:rPr>
                <w:rFonts w:ascii="Times New Roman" w:eastAsia="仿宋_GB2312" w:hAnsi="Times New Roman" w:cs="Times New Roman" w:hint="eastAsia"/>
              </w:rPr>
              <w:t xml:space="preserve"> </w:t>
            </w:r>
            <w:r>
              <w:rPr>
                <w:rFonts w:ascii="Times New Roman" w:eastAsia="仿宋_GB2312" w:hAnsi="Times New Roman" w:cs="Times New Roman" w:hint="eastAsia"/>
              </w:rPr>
              <w:t>提供企业近</w:t>
            </w:r>
            <w:r>
              <w:rPr>
                <w:rFonts w:ascii="Times New Roman" w:eastAsia="仿宋_GB2312" w:hAnsi="Times New Roman" w:cs="Times New Roman" w:hint="eastAsia"/>
              </w:rPr>
              <w:t>3</w:t>
            </w:r>
            <w:r>
              <w:rPr>
                <w:rFonts w:ascii="Times New Roman" w:eastAsia="仿宋_GB2312" w:hAnsi="Times New Roman" w:cs="Times New Roman" w:hint="eastAsia"/>
              </w:rPr>
              <w:t>年资</w:t>
            </w:r>
            <w:proofErr w:type="gramStart"/>
            <w:r>
              <w:rPr>
                <w:rFonts w:ascii="Times New Roman" w:eastAsia="仿宋_GB2312" w:hAnsi="Times New Roman" w:cs="Times New Roman" w:hint="eastAsia"/>
              </w:rPr>
              <w:t>信情况</w:t>
            </w:r>
            <w:proofErr w:type="gramEnd"/>
            <w:r>
              <w:rPr>
                <w:rFonts w:ascii="Times New Roman" w:eastAsia="仿宋_GB2312" w:hAnsi="Times New Roman" w:cs="Times New Roman" w:hint="eastAsia"/>
              </w:rPr>
              <w:t>证明，企业信誉良好，无征信不良行为记录；</w:t>
            </w:r>
          </w:p>
        </w:tc>
        <w:tc>
          <w:tcPr>
            <w:tcW w:w="5386" w:type="dxa"/>
            <w:gridSpan w:val="2"/>
            <w:shd w:val="clear" w:color="auto" w:fill="auto"/>
            <w:noWrap/>
            <w:vAlign w:val="center"/>
          </w:tcPr>
          <w:p w:rsidR="00D50F52" w:rsidRDefault="00917722">
            <w:pPr>
              <w:widowControl/>
              <w:jc w:val="left"/>
              <w:textAlignment w:val="center"/>
              <w:rPr>
                <w:rFonts w:ascii="Times New Roman" w:eastAsia="仿宋_GB2312" w:hAnsi="Times New Roman" w:cs="Times New Roman"/>
              </w:rPr>
            </w:pPr>
            <w:r>
              <w:rPr>
                <w:rFonts w:ascii="Times New Roman" w:eastAsia="仿宋_GB2312" w:hAnsi="Times New Roman" w:cs="Times New Roman"/>
              </w:rPr>
              <w:t>提供企业近</w:t>
            </w:r>
            <w:r>
              <w:rPr>
                <w:rFonts w:ascii="Times New Roman" w:eastAsia="仿宋_GB2312" w:hAnsi="Times New Roman" w:cs="Times New Roman"/>
              </w:rPr>
              <w:t>3</w:t>
            </w:r>
            <w:r>
              <w:rPr>
                <w:rFonts w:ascii="Times New Roman" w:eastAsia="仿宋_GB2312" w:hAnsi="Times New Roman" w:cs="Times New Roman"/>
              </w:rPr>
              <w:t>年资</w:t>
            </w:r>
            <w:proofErr w:type="gramStart"/>
            <w:r>
              <w:rPr>
                <w:rFonts w:ascii="Times New Roman" w:eastAsia="仿宋_GB2312" w:hAnsi="Times New Roman" w:cs="Times New Roman"/>
              </w:rPr>
              <w:t>信情况</w:t>
            </w:r>
            <w:proofErr w:type="gramEnd"/>
            <w:r>
              <w:rPr>
                <w:rFonts w:ascii="Times New Roman" w:eastAsia="仿宋_GB2312" w:hAnsi="Times New Roman" w:cs="Times New Roman"/>
              </w:rPr>
              <w:t>证明</w:t>
            </w:r>
            <w:r>
              <w:rPr>
                <w:rFonts w:ascii="Times New Roman" w:eastAsia="仿宋_GB2312" w:hAnsi="Times New Roman" w:cs="Times New Roman" w:hint="eastAsia"/>
              </w:rPr>
              <w:t>；</w:t>
            </w:r>
          </w:p>
        </w:tc>
        <w:tc>
          <w:tcPr>
            <w:tcW w:w="1895" w:type="dxa"/>
            <w:shd w:val="clear" w:color="auto" w:fill="auto"/>
            <w:noWrap/>
            <w:vAlign w:val="center"/>
          </w:tcPr>
          <w:p w:rsidR="00D50F52" w:rsidRDefault="00D50F52">
            <w:pPr>
              <w:widowControl/>
              <w:jc w:val="left"/>
              <w:textAlignment w:val="center"/>
              <w:rPr>
                <w:rFonts w:ascii="Times New Roman" w:eastAsia="仿宋_GB2312" w:hAnsi="Times New Roman" w:cs="Times New Roman"/>
              </w:rPr>
            </w:pPr>
          </w:p>
        </w:tc>
      </w:tr>
      <w:tr w:rsidR="00D50F52" w:rsidTr="002411F5">
        <w:trPr>
          <w:trHeight w:val="454"/>
          <w:jc w:val="center"/>
        </w:trPr>
        <w:tc>
          <w:tcPr>
            <w:tcW w:w="6947" w:type="dxa"/>
            <w:gridSpan w:val="4"/>
            <w:shd w:val="clear" w:color="auto" w:fill="auto"/>
            <w:noWrap/>
            <w:vAlign w:val="center"/>
          </w:tcPr>
          <w:p w:rsidR="00D50F52" w:rsidRDefault="00917722">
            <w:pPr>
              <w:widowControl/>
              <w:jc w:val="left"/>
              <w:textAlignment w:val="center"/>
              <w:rPr>
                <w:rFonts w:ascii="Times New Roman" w:eastAsia="仿宋_GB2312" w:hAnsi="Times New Roman" w:cs="Times New Roman"/>
              </w:rPr>
            </w:pPr>
            <w:r>
              <w:rPr>
                <w:rFonts w:ascii="Times New Roman" w:eastAsia="仿宋_GB2312" w:hAnsi="Times New Roman" w:cs="Times New Roman" w:hint="eastAsia"/>
              </w:rPr>
              <w:t>5</w:t>
            </w:r>
            <w:r>
              <w:rPr>
                <w:rFonts w:ascii="Times New Roman" w:eastAsia="仿宋_GB2312" w:hAnsi="Times New Roman" w:cs="Times New Roman" w:hint="eastAsia"/>
              </w:rPr>
              <w:t xml:space="preserve"> </w:t>
            </w:r>
            <w:r>
              <w:rPr>
                <w:rFonts w:ascii="Times New Roman" w:eastAsia="仿宋_GB2312" w:hAnsi="Times New Roman" w:cs="Times New Roman" w:hint="eastAsia"/>
              </w:rPr>
              <w:t>申报当年不得发生一般及以上相关安全事故，且近</w:t>
            </w:r>
            <w:r>
              <w:rPr>
                <w:rFonts w:ascii="Times New Roman" w:eastAsia="仿宋_GB2312" w:hAnsi="Times New Roman" w:cs="Times New Roman" w:hint="eastAsia"/>
              </w:rPr>
              <w:t>3</w:t>
            </w:r>
            <w:r>
              <w:rPr>
                <w:rFonts w:ascii="Times New Roman" w:eastAsia="仿宋_GB2312" w:hAnsi="Times New Roman" w:cs="Times New Roman" w:hint="eastAsia"/>
              </w:rPr>
              <w:t>年不得发生较大相关安全和质量事故；</w:t>
            </w:r>
          </w:p>
        </w:tc>
        <w:tc>
          <w:tcPr>
            <w:tcW w:w="5386" w:type="dxa"/>
            <w:gridSpan w:val="2"/>
            <w:shd w:val="clear" w:color="auto" w:fill="auto"/>
            <w:noWrap/>
            <w:vAlign w:val="center"/>
          </w:tcPr>
          <w:p w:rsidR="00D50F52" w:rsidRDefault="00917722">
            <w:pPr>
              <w:widowControl/>
              <w:jc w:val="left"/>
              <w:textAlignment w:val="center"/>
              <w:rPr>
                <w:rFonts w:ascii="Times New Roman" w:eastAsia="仿宋_GB2312" w:hAnsi="Times New Roman" w:cs="Times New Roman"/>
                <w:b/>
                <w:bCs/>
                <w:color w:val="000000"/>
                <w:kern w:val="0"/>
                <w:szCs w:val="21"/>
              </w:rPr>
            </w:pPr>
            <w:r>
              <w:rPr>
                <w:rFonts w:ascii="Times New Roman" w:eastAsia="仿宋_GB2312" w:hAnsi="Times New Roman" w:cs="Times New Roman"/>
              </w:rPr>
              <w:t>企业提供近</w:t>
            </w:r>
            <w:r>
              <w:rPr>
                <w:rFonts w:ascii="Times New Roman" w:eastAsia="仿宋_GB2312" w:hAnsi="Times New Roman" w:cs="Times New Roman"/>
              </w:rPr>
              <w:t>3</w:t>
            </w:r>
            <w:r>
              <w:rPr>
                <w:rFonts w:ascii="Times New Roman" w:eastAsia="仿宋_GB2312" w:hAnsi="Times New Roman" w:cs="Times New Roman"/>
              </w:rPr>
              <w:t>年无重大质量、安全、环保责任事故承诺函</w:t>
            </w:r>
            <w:r>
              <w:rPr>
                <w:rFonts w:ascii="Times New Roman" w:eastAsia="仿宋_GB2312" w:hAnsi="Times New Roman" w:cs="Times New Roman" w:hint="eastAsia"/>
              </w:rPr>
              <w:t>；</w:t>
            </w:r>
          </w:p>
        </w:tc>
        <w:tc>
          <w:tcPr>
            <w:tcW w:w="1895" w:type="dxa"/>
            <w:shd w:val="clear" w:color="auto" w:fill="auto"/>
            <w:noWrap/>
            <w:vAlign w:val="center"/>
          </w:tcPr>
          <w:p w:rsidR="00D50F52" w:rsidRDefault="00D50F52">
            <w:pPr>
              <w:widowControl/>
              <w:jc w:val="left"/>
              <w:textAlignment w:val="center"/>
              <w:rPr>
                <w:rFonts w:ascii="Times New Roman" w:eastAsia="仿宋_GB2312" w:hAnsi="Times New Roman" w:cs="Times New Roman"/>
              </w:rPr>
            </w:pPr>
          </w:p>
        </w:tc>
      </w:tr>
      <w:tr w:rsidR="00D50F52" w:rsidTr="002411F5">
        <w:trPr>
          <w:trHeight w:val="454"/>
          <w:jc w:val="center"/>
        </w:trPr>
        <w:tc>
          <w:tcPr>
            <w:tcW w:w="6947" w:type="dxa"/>
            <w:gridSpan w:val="4"/>
            <w:shd w:val="clear" w:color="auto" w:fill="auto"/>
            <w:noWrap/>
            <w:vAlign w:val="center"/>
          </w:tcPr>
          <w:p w:rsidR="00D50F52" w:rsidRDefault="00917722">
            <w:pPr>
              <w:widowControl/>
              <w:jc w:val="left"/>
              <w:textAlignment w:val="center"/>
              <w:rPr>
                <w:rFonts w:ascii="Times New Roman" w:eastAsia="仿宋_GB2312" w:hAnsi="Times New Roman" w:cs="Times New Roman"/>
              </w:rPr>
            </w:pPr>
            <w:r>
              <w:rPr>
                <w:rFonts w:ascii="Times New Roman" w:eastAsia="仿宋_GB2312" w:hAnsi="Times New Roman" w:cs="Times New Roman" w:hint="eastAsia"/>
              </w:rPr>
              <w:t>6</w:t>
            </w:r>
            <w:r>
              <w:rPr>
                <w:rFonts w:ascii="Times New Roman" w:eastAsia="仿宋_GB2312" w:hAnsi="Times New Roman" w:cs="Times New Roman" w:hint="eastAsia"/>
              </w:rPr>
              <w:t xml:space="preserve"> </w:t>
            </w:r>
            <w:r>
              <w:rPr>
                <w:rFonts w:ascii="Times New Roman" w:eastAsia="仿宋_GB2312" w:hAnsi="Times New Roman" w:cs="Times New Roman" w:hint="eastAsia"/>
              </w:rPr>
              <w:t>完成省标</w:t>
            </w:r>
            <w:r>
              <w:rPr>
                <w:rFonts w:ascii="Times New Roman" w:eastAsia="仿宋_GB2312" w:hAnsi="Times New Roman" w:cs="Times New Roman" w:hint="eastAsia"/>
              </w:rPr>
              <w:t>A</w:t>
            </w:r>
            <w:r>
              <w:rPr>
                <w:rFonts w:ascii="Times New Roman" w:eastAsia="仿宋_GB2312" w:hAnsi="Times New Roman" w:cs="Times New Roman" w:hint="eastAsia"/>
              </w:rPr>
              <w:t>级及以上的装配式建筑项目</w:t>
            </w:r>
            <w:r>
              <w:rPr>
                <w:rFonts w:ascii="Times New Roman" w:eastAsia="仿宋_GB2312" w:hAnsi="Times New Roman" w:cs="Times New Roman" w:hint="eastAsia"/>
              </w:rPr>
              <w:t>1</w:t>
            </w:r>
            <w:r>
              <w:rPr>
                <w:rFonts w:ascii="Times New Roman" w:eastAsia="仿宋_GB2312" w:hAnsi="Times New Roman" w:cs="Times New Roman" w:hint="eastAsia"/>
              </w:rPr>
              <w:t>个以上</w:t>
            </w:r>
            <w:r>
              <w:rPr>
                <w:rFonts w:ascii="Times New Roman" w:eastAsia="仿宋_GB2312" w:hAnsi="Times New Roman" w:cs="Times New Roman" w:hint="eastAsia"/>
              </w:rPr>
              <w:t>；</w:t>
            </w:r>
          </w:p>
        </w:tc>
        <w:tc>
          <w:tcPr>
            <w:tcW w:w="5386" w:type="dxa"/>
            <w:gridSpan w:val="2"/>
            <w:shd w:val="clear" w:color="auto" w:fill="auto"/>
            <w:noWrap/>
            <w:vAlign w:val="center"/>
          </w:tcPr>
          <w:p w:rsidR="00D50F52" w:rsidRDefault="00917722">
            <w:pPr>
              <w:widowControl/>
              <w:jc w:val="left"/>
              <w:textAlignment w:val="center"/>
              <w:rPr>
                <w:rFonts w:ascii="Times New Roman" w:eastAsia="仿宋_GB2312" w:hAnsi="Times New Roman" w:cs="Times New Roman"/>
              </w:rPr>
            </w:pPr>
            <w:r>
              <w:rPr>
                <w:rFonts w:ascii="Times New Roman" w:eastAsia="仿宋_GB2312" w:hAnsi="Times New Roman" w:cs="Times New Roman"/>
              </w:rPr>
              <w:t xml:space="preserve">1 </w:t>
            </w:r>
            <w:r>
              <w:rPr>
                <w:rFonts w:ascii="Times New Roman" w:eastAsia="仿宋_GB2312" w:hAnsi="Times New Roman" w:cs="Times New Roman"/>
              </w:rPr>
              <w:t>提供相关项目的施工承包或总承包合同证明或竣工验收证明；</w:t>
            </w:r>
          </w:p>
          <w:p w:rsidR="00D50F52" w:rsidRDefault="00917722">
            <w:pPr>
              <w:widowControl/>
              <w:jc w:val="left"/>
              <w:textAlignment w:val="center"/>
            </w:pPr>
            <w:r>
              <w:rPr>
                <w:rFonts w:ascii="Times New Roman" w:eastAsia="仿宋_GB2312" w:hAnsi="Times New Roman" w:cs="Times New Roman"/>
              </w:rPr>
              <w:t xml:space="preserve">2 </w:t>
            </w:r>
            <w:r>
              <w:rPr>
                <w:rFonts w:ascii="Times New Roman" w:eastAsia="仿宋_GB2312" w:hAnsi="Times New Roman" w:cs="Times New Roman" w:hint="eastAsia"/>
              </w:rPr>
              <w:t>提供相关项目按《湖南省绿色装配式建筑评价标准》出具的装配率计算书，并通过二维施工图审查或</w:t>
            </w:r>
            <w:r>
              <w:rPr>
                <w:rFonts w:ascii="Times New Roman" w:eastAsia="仿宋_GB2312" w:hAnsi="Times New Roman" w:cs="Times New Roman" w:hint="eastAsia"/>
              </w:rPr>
              <w:t>BIM</w:t>
            </w:r>
            <w:r>
              <w:rPr>
                <w:rFonts w:ascii="Times New Roman" w:eastAsia="仿宋_GB2312" w:hAnsi="Times New Roman" w:cs="Times New Roman" w:hint="eastAsia"/>
              </w:rPr>
              <w:t>施工图审查认可；</w:t>
            </w:r>
          </w:p>
        </w:tc>
        <w:tc>
          <w:tcPr>
            <w:tcW w:w="1895" w:type="dxa"/>
            <w:shd w:val="clear" w:color="auto" w:fill="auto"/>
            <w:noWrap/>
            <w:vAlign w:val="center"/>
          </w:tcPr>
          <w:p w:rsidR="00D50F52" w:rsidRDefault="00D50F52">
            <w:pPr>
              <w:widowControl/>
              <w:jc w:val="left"/>
              <w:textAlignment w:val="center"/>
              <w:rPr>
                <w:rFonts w:ascii="Times New Roman" w:eastAsia="仿宋_GB2312" w:hAnsi="Times New Roman" w:cs="Times New Roman"/>
              </w:rPr>
            </w:pPr>
          </w:p>
        </w:tc>
      </w:tr>
      <w:tr w:rsidR="00D50F52" w:rsidTr="002411F5">
        <w:trPr>
          <w:trHeight w:val="454"/>
          <w:jc w:val="center"/>
        </w:trPr>
        <w:tc>
          <w:tcPr>
            <w:tcW w:w="6947" w:type="dxa"/>
            <w:gridSpan w:val="4"/>
            <w:shd w:val="clear" w:color="auto" w:fill="auto"/>
            <w:noWrap/>
            <w:vAlign w:val="center"/>
          </w:tcPr>
          <w:p w:rsidR="00D50F52" w:rsidRDefault="00917722">
            <w:pPr>
              <w:widowControl/>
              <w:jc w:val="left"/>
              <w:textAlignment w:val="center"/>
              <w:rPr>
                <w:rFonts w:ascii="Times New Roman" w:eastAsia="仿宋_GB2312" w:hAnsi="Times New Roman" w:cs="Times New Roman"/>
              </w:rPr>
            </w:pPr>
            <w:r>
              <w:rPr>
                <w:rFonts w:ascii="Times New Roman" w:eastAsia="仿宋_GB2312" w:hAnsi="Times New Roman" w:cs="Times New Roman" w:hint="eastAsia"/>
              </w:rPr>
              <w:t>7</w:t>
            </w:r>
            <w:r>
              <w:rPr>
                <w:rFonts w:ascii="Times New Roman" w:eastAsia="仿宋_GB2312" w:hAnsi="Times New Roman" w:cs="Times New Roman" w:hint="eastAsia"/>
              </w:rPr>
              <w:t xml:space="preserve"> </w:t>
            </w:r>
            <w:r>
              <w:rPr>
                <w:rFonts w:ascii="Times New Roman" w:eastAsia="仿宋_GB2312" w:hAnsi="Times New Roman" w:cs="Times New Roman" w:hint="eastAsia"/>
              </w:rPr>
              <w:t>累计承担装配式建筑项目实施总面积不小于</w:t>
            </w:r>
            <w:r>
              <w:rPr>
                <w:rFonts w:ascii="Times New Roman" w:eastAsia="仿宋_GB2312" w:hAnsi="Times New Roman" w:cs="Times New Roman" w:hint="eastAsia"/>
              </w:rPr>
              <w:t>20</w:t>
            </w:r>
            <w:r>
              <w:rPr>
                <w:rFonts w:ascii="Times New Roman" w:eastAsia="仿宋_GB2312" w:hAnsi="Times New Roman" w:cs="Times New Roman" w:hint="eastAsia"/>
              </w:rPr>
              <w:t>万</w:t>
            </w:r>
            <w:r>
              <w:rPr>
                <w:rFonts w:ascii="Times New Roman" w:eastAsia="仿宋_GB2312" w:hAnsi="Times New Roman" w:cs="Times New Roman" w:hint="eastAsia"/>
              </w:rPr>
              <w:t>m</w:t>
            </w:r>
            <w:r>
              <w:rPr>
                <w:rFonts w:ascii="Times New Roman" w:eastAsia="仿宋_GB2312" w:hAnsi="Times New Roman" w:cs="Times New Roman" w:hint="eastAsia"/>
                <w:vertAlign w:val="superscript"/>
              </w:rPr>
              <w:t>2</w:t>
            </w:r>
            <w:r>
              <w:rPr>
                <w:rFonts w:ascii="Times New Roman" w:eastAsia="仿宋_GB2312" w:hAnsi="Times New Roman" w:cs="Times New Roman" w:hint="eastAsia"/>
              </w:rPr>
              <w:t>；</w:t>
            </w:r>
          </w:p>
        </w:tc>
        <w:tc>
          <w:tcPr>
            <w:tcW w:w="5386" w:type="dxa"/>
            <w:gridSpan w:val="2"/>
            <w:shd w:val="clear" w:color="auto" w:fill="auto"/>
            <w:noWrap/>
            <w:vAlign w:val="center"/>
          </w:tcPr>
          <w:p w:rsidR="00D50F52" w:rsidRDefault="00917722">
            <w:pPr>
              <w:widowControl/>
              <w:jc w:val="left"/>
              <w:textAlignment w:val="center"/>
              <w:rPr>
                <w:rFonts w:ascii="Times New Roman" w:eastAsia="仿宋_GB2312" w:hAnsi="Times New Roman" w:cs="Times New Roman"/>
              </w:rPr>
            </w:pPr>
            <w:r>
              <w:rPr>
                <w:rFonts w:ascii="Times New Roman" w:eastAsia="仿宋_GB2312" w:hAnsi="Times New Roman" w:cs="Times New Roman"/>
              </w:rPr>
              <w:t>提供企业近</w:t>
            </w:r>
            <w:r>
              <w:rPr>
                <w:rFonts w:ascii="Times New Roman" w:eastAsia="仿宋_GB2312" w:hAnsi="Times New Roman" w:cs="Times New Roman"/>
              </w:rPr>
              <w:t>3</w:t>
            </w:r>
            <w:r>
              <w:rPr>
                <w:rFonts w:ascii="Times New Roman" w:eastAsia="仿宋_GB2312" w:hAnsi="Times New Roman" w:cs="Times New Roman"/>
              </w:rPr>
              <w:t>年承担的装配式建筑项目的施工总承包合同或中标通知书</w:t>
            </w:r>
            <w:r>
              <w:rPr>
                <w:rFonts w:ascii="Times New Roman" w:eastAsia="仿宋_GB2312" w:hAnsi="Times New Roman" w:cs="Times New Roman" w:hint="eastAsia"/>
              </w:rPr>
              <w:t>；</w:t>
            </w:r>
          </w:p>
        </w:tc>
        <w:tc>
          <w:tcPr>
            <w:tcW w:w="1895" w:type="dxa"/>
            <w:shd w:val="clear" w:color="auto" w:fill="auto"/>
            <w:noWrap/>
            <w:vAlign w:val="center"/>
          </w:tcPr>
          <w:p w:rsidR="00D50F52" w:rsidRDefault="00D50F52">
            <w:pPr>
              <w:widowControl/>
              <w:jc w:val="left"/>
              <w:textAlignment w:val="center"/>
              <w:rPr>
                <w:rFonts w:ascii="Times New Roman" w:eastAsia="仿宋_GB2312" w:hAnsi="Times New Roman" w:cs="Times New Roman"/>
              </w:rPr>
            </w:pPr>
          </w:p>
        </w:tc>
      </w:tr>
      <w:tr w:rsidR="00D50F52" w:rsidTr="002411F5">
        <w:trPr>
          <w:trHeight w:val="503"/>
          <w:jc w:val="center"/>
        </w:trPr>
        <w:tc>
          <w:tcPr>
            <w:tcW w:w="14228" w:type="dxa"/>
            <w:gridSpan w:val="7"/>
            <w:shd w:val="clear" w:color="auto" w:fill="auto"/>
            <w:noWrap/>
            <w:vAlign w:val="center"/>
          </w:tcPr>
          <w:p w:rsidR="00D50F52" w:rsidRDefault="00917722">
            <w:pPr>
              <w:widowControl/>
              <w:jc w:val="center"/>
              <w:textAlignment w:val="center"/>
              <w:rPr>
                <w:rFonts w:ascii="Times New Roman" w:eastAsia="仿宋_GB2312" w:hAnsi="Times New Roman" w:cs="Times New Roman"/>
                <w:b/>
                <w:bCs/>
                <w:color w:val="000000"/>
                <w:kern w:val="0"/>
                <w:szCs w:val="21"/>
              </w:rPr>
            </w:pPr>
            <w:r>
              <w:rPr>
                <w:rFonts w:ascii="Times New Roman" w:eastAsia="仿宋_GB2312" w:hAnsi="Times New Roman" w:cs="Times New Roman" w:hint="eastAsia"/>
                <w:b/>
                <w:bCs/>
                <w:color w:val="000000"/>
                <w:kern w:val="0"/>
                <w:szCs w:val="21"/>
              </w:rPr>
              <w:lastRenderedPageBreak/>
              <w:t>基础分项</w:t>
            </w:r>
          </w:p>
        </w:tc>
      </w:tr>
      <w:tr w:rsidR="00D50F52" w:rsidTr="002411F5">
        <w:trPr>
          <w:trHeight w:val="503"/>
          <w:jc w:val="center"/>
        </w:trPr>
        <w:tc>
          <w:tcPr>
            <w:tcW w:w="779" w:type="dxa"/>
            <w:shd w:val="clear" w:color="auto" w:fill="auto"/>
            <w:noWrap/>
            <w:vAlign w:val="center"/>
          </w:tcPr>
          <w:p w:rsidR="00D50F52" w:rsidRDefault="00917722">
            <w:pPr>
              <w:widowControl/>
              <w:jc w:val="center"/>
              <w:textAlignment w:val="center"/>
              <w:rPr>
                <w:rFonts w:ascii="Times New Roman" w:eastAsia="仿宋_GB2312" w:hAnsi="Times New Roman" w:cs="Times New Roman"/>
                <w:b/>
                <w:bCs/>
                <w:color w:val="000000"/>
                <w:kern w:val="0"/>
                <w:szCs w:val="21"/>
              </w:rPr>
            </w:pPr>
            <w:r>
              <w:rPr>
                <w:rFonts w:ascii="Times New Roman" w:eastAsia="仿宋_GB2312" w:hAnsi="Times New Roman" w:cs="Times New Roman"/>
                <w:b/>
                <w:bCs/>
                <w:color w:val="000000"/>
                <w:kern w:val="0"/>
                <w:szCs w:val="21"/>
              </w:rPr>
              <w:t>序号</w:t>
            </w:r>
          </w:p>
        </w:tc>
        <w:tc>
          <w:tcPr>
            <w:tcW w:w="2112" w:type="dxa"/>
            <w:gridSpan w:val="2"/>
            <w:shd w:val="clear" w:color="auto" w:fill="auto"/>
            <w:noWrap/>
            <w:vAlign w:val="center"/>
          </w:tcPr>
          <w:p w:rsidR="00D50F52" w:rsidRDefault="00917722">
            <w:pPr>
              <w:widowControl/>
              <w:jc w:val="center"/>
              <w:textAlignment w:val="center"/>
              <w:rPr>
                <w:rFonts w:ascii="Times New Roman" w:eastAsia="仿宋_GB2312" w:hAnsi="Times New Roman" w:cs="Times New Roman"/>
                <w:b/>
                <w:bCs/>
                <w:color w:val="000000"/>
                <w:kern w:val="0"/>
                <w:szCs w:val="21"/>
              </w:rPr>
            </w:pPr>
            <w:r>
              <w:rPr>
                <w:rFonts w:ascii="Times New Roman" w:eastAsia="仿宋_GB2312" w:hAnsi="Times New Roman" w:cs="Times New Roman"/>
                <w:b/>
                <w:bCs/>
                <w:color w:val="000000"/>
                <w:kern w:val="0"/>
                <w:szCs w:val="21"/>
              </w:rPr>
              <w:t>评分要点</w:t>
            </w:r>
          </w:p>
        </w:tc>
        <w:tc>
          <w:tcPr>
            <w:tcW w:w="4056" w:type="dxa"/>
            <w:shd w:val="clear" w:color="auto" w:fill="auto"/>
            <w:noWrap/>
            <w:vAlign w:val="center"/>
          </w:tcPr>
          <w:p w:rsidR="00D50F52" w:rsidRDefault="00917722">
            <w:pPr>
              <w:widowControl/>
              <w:jc w:val="center"/>
              <w:textAlignment w:val="center"/>
              <w:rPr>
                <w:rFonts w:ascii="Times New Roman" w:eastAsia="仿宋_GB2312" w:hAnsi="Times New Roman" w:cs="Times New Roman"/>
                <w:b/>
                <w:bCs/>
                <w:color w:val="000000"/>
                <w:kern w:val="0"/>
                <w:szCs w:val="21"/>
              </w:rPr>
            </w:pPr>
            <w:r>
              <w:rPr>
                <w:rFonts w:ascii="Times New Roman" w:eastAsia="仿宋_GB2312" w:hAnsi="Times New Roman" w:cs="Times New Roman"/>
                <w:b/>
                <w:bCs/>
                <w:color w:val="000000"/>
                <w:kern w:val="0"/>
                <w:szCs w:val="21"/>
              </w:rPr>
              <w:t>评分标准</w:t>
            </w:r>
          </w:p>
        </w:tc>
        <w:tc>
          <w:tcPr>
            <w:tcW w:w="5386" w:type="dxa"/>
            <w:gridSpan w:val="2"/>
            <w:shd w:val="clear" w:color="auto" w:fill="auto"/>
            <w:noWrap/>
            <w:vAlign w:val="center"/>
          </w:tcPr>
          <w:p w:rsidR="00D50F52" w:rsidRDefault="00917722">
            <w:pPr>
              <w:widowControl/>
              <w:jc w:val="center"/>
              <w:textAlignment w:val="center"/>
              <w:rPr>
                <w:rFonts w:ascii="Times New Roman" w:eastAsia="仿宋_GB2312" w:hAnsi="Times New Roman" w:cs="Times New Roman"/>
                <w:b/>
                <w:bCs/>
                <w:color w:val="000000"/>
                <w:kern w:val="0"/>
                <w:szCs w:val="21"/>
              </w:rPr>
            </w:pPr>
            <w:r>
              <w:rPr>
                <w:rFonts w:ascii="Times New Roman" w:eastAsia="仿宋_GB2312" w:hAnsi="Times New Roman" w:cs="Times New Roman"/>
                <w:b/>
                <w:bCs/>
                <w:color w:val="000000"/>
                <w:kern w:val="0"/>
                <w:szCs w:val="21"/>
              </w:rPr>
              <w:t>建议提供佐证材料</w:t>
            </w:r>
          </w:p>
        </w:tc>
        <w:tc>
          <w:tcPr>
            <w:tcW w:w="1895" w:type="dxa"/>
            <w:shd w:val="clear" w:color="auto" w:fill="auto"/>
            <w:noWrap/>
            <w:vAlign w:val="center"/>
          </w:tcPr>
          <w:p w:rsidR="00D50F52" w:rsidRDefault="00917722">
            <w:pPr>
              <w:widowControl/>
              <w:jc w:val="center"/>
              <w:textAlignment w:val="center"/>
              <w:rPr>
                <w:rFonts w:ascii="Times New Roman" w:eastAsia="仿宋_GB2312" w:hAnsi="Times New Roman" w:cs="Times New Roman"/>
                <w:b/>
                <w:bCs/>
                <w:color w:val="000000"/>
                <w:kern w:val="0"/>
                <w:szCs w:val="21"/>
              </w:rPr>
            </w:pPr>
            <w:r>
              <w:rPr>
                <w:rFonts w:ascii="Times New Roman" w:eastAsia="仿宋_GB2312" w:hAnsi="Times New Roman" w:cs="Times New Roman" w:hint="eastAsia"/>
                <w:b/>
                <w:bCs/>
                <w:color w:val="000000"/>
                <w:kern w:val="0"/>
                <w:szCs w:val="21"/>
              </w:rPr>
              <w:t>企业自评分</w:t>
            </w:r>
          </w:p>
        </w:tc>
      </w:tr>
      <w:tr w:rsidR="00D50F52" w:rsidTr="002411F5">
        <w:trPr>
          <w:trHeight w:val="624"/>
          <w:jc w:val="center"/>
        </w:trPr>
        <w:tc>
          <w:tcPr>
            <w:tcW w:w="779" w:type="dxa"/>
            <w:vMerge w:val="restart"/>
            <w:shd w:val="clear" w:color="auto" w:fill="auto"/>
            <w:noWrap/>
            <w:vAlign w:val="center"/>
          </w:tcPr>
          <w:p w:rsidR="00D50F52" w:rsidRDefault="00917722">
            <w:pPr>
              <w:widowControl/>
              <w:jc w:val="center"/>
              <w:textAlignment w:val="center"/>
              <w:rPr>
                <w:rFonts w:ascii="Times New Roman" w:eastAsia="仿宋_GB2312" w:hAnsi="Times New Roman" w:cs="Times New Roman"/>
                <w:color w:val="000000"/>
                <w:szCs w:val="21"/>
              </w:rPr>
            </w:pPr>
            <w:r>
              <w:rPr>
                <w:rFonts w:ascii="Times New Roman" w:eastAsia="仿宋_GB2312" w:hAnsi="Times New Roman" w:cs="Times New Roman"/>
                <w:color w:val="000000"/>
                <w:kern w:val="0"/>
                <w:szCs w:val="21"/>
              </w:rPr>
              <w:t>1</w:t>
            </w:r>
          </w:p>
        </w:tc>
        <w:tc>
          <w:tcPr>
            <w:tcW w:w="1118" w:type="dxa"/>
            <w:vMerge w:val="restart"/>
            <w:shd w:val="clear" w:color="auto" w:fill="auto"/>
            <w:vAlign w:val="center"/>
          </w:tcPr>
          <w:p w:rsidR="00D50F52" w:rsidRDefault="00917722">
            <w:pPr>
              <w:widowControl/>
              <w:jc w:val="center"/>
              <w:textAlignment w:val="center"/>
              <w:rPr>
                <w:rFonts w:ascii="Times New Roman" w:eastAsia="仿宋_GB2312" w:hAnsi="Times New Roman" w:cs="Times New Roman"/>
                <w:b/>
                <w:bCs/>
                <w:color w:val="000000"/>
                <w:szCs w:val="21"/>
              </w:rPr>
            </w:pPr>
            <w:r>
              <w:rPr>
                <w:rFonts w:ascii="Times New Roman" w:eastAsia="仿宋_GB2312" w:hAnsi="Times New Roman" w:cs="Times New Roman"/>
                <w:b/>
                <w:bCs/>
                <w:color w:val="000000"/>
                <w:kern w:val="0"/>
                <w:szCs w:val="21"/>
              </w:rPr>
              <w:t>技术水平（</w:t>
            </w:r>
            <w:r>
              <w:rPr>
                <w:rFonts w:ascii="Times New Roman" w:eastAsia="仿宋_GB2312" w:hAnsi="Times New Roman" w:cs="Times New Roman"/>
                <w:b/>
                <w:bCs/>
                <w:color w:val="000000"/>
                <w:kern w:val="0"/>
                <w:szCs w:val="21"/>
              </w:rPr>
              <w:t>35</w:t>
            </w:r>
            <w:r>
              <w:rPr>
                <w:rFonts w:ascii="Times New Roman" w:eastAsia="仿宋_GB2312" w:hAnsi="Times New Roman" w:cs="Times New Roman"/>
                <w:b/>
                <w:bCs/>
                <w:color w:val="000000"/>
                <w:kern w:val="0"/>
                <w:szCs w:val="21"/>
              </w:rPr>
              <w:t>分）</w:t>
            </w:r>
          </w:p>
        </w:tc>
        <w:tc>
          <w:tcPr>
            <w:tcW w:w="994" w:type="dxa"/>
            <w:vMerge w:val="restart"/>
            <w:shd w:val="clear" w:color="auto" w:fill="auto"/>
            <w:vAlign w:val="center"/>
          </w:tcPr>
          <w:p w:rsidR="002411F5" w:rsidRDefault="00917722">
            <w:pPr>
              <w:widowControl/>
              <w:jc w:val="center"/>
              <w:textAlignment w:val="center"/>
              <w:rPr>
                <w:rFonts w:ascii="Times New Roman" w:eastAsia="仿宋_GB2312" w:hAnsi="Times New Roman" w:cs="Times New Roman" w:hint="eastAsia"/>
                <w:b/>
                <w:bCs/>
                <w:color w:val="000000"/>
                <w:kern w:val="0"/>
                <w:szCs w:val="21"/>
              </w:rPr>
            </w:pPr>
            <w:r>
              <w:rPr>
                <w:rFonts w:ascii="Times New Roman" w:eastAsia="仿宋_GB2312" w:hAnsi="Times New Roman" w:cs="Times New Roman"/>
                <w:b/>
                <w:bCs/>
                <w:color w:val="000000"/>
                <w:kern w:val="0"/>
                <w:szCs w:val="21"/>
              </w:rPr>
              <w:t>信息化应用</w:t>
            </w:r>
          </w:p>
          <w:p w:rsidR="00D50F52" w:rsidRDefault="00917722">
            <w:pPr>
              <w:widowControl/>
              <w:jc w:val="center"/>
              <w:textAlignment w:val="center"/>
              <w:rPr>
                <w:rFonts w:ascii="Times New Roman" w:eastAsia="仿宋_GB2312" w:hAnsi="Times New Roman" w:cs="Times New Roman"/>
                <w:b/>
                <w:bCs/>
                <w:color w:val="000000"/>
                <w:szCs w:val="21"/>
              </w:rPr>
            </w:pPr>
            <w:r>
              <w:rPr>
                <w:rFonts w:ascii="Times New Roman" w:eastAsia="仿宋_GB2312" w:hAnsi="Times New Roman" w:cs="Times New Roman"/>
                <w:b/>
                <w:bCs/>
                <w:color w:val="000000"/>
                <w:kern w:val="0"/>
                <w:szCs w:val="21"/>
              </w:rPr>
              <w:t>（</w:t>
            </w:r>
            <w:r>
              <w:rPr>
                <w:rFonts w:ascii="Times New Roman" w:eastAsia="仿宋_GB2312" w:hAnsi="Times New Roman" w:cs="Times New Roman"/>
                <w:b/>
                <w:bCs/>
                <w:color w:val="000000"/>
                <w:kern w:val="0"/>
                <w:szCs w:val="21"/>
              </w:rPr>
              <w:t>10</w:t>
            </w:r>
            <w:r>
              <w:rPr>
                <w:rFonts w:ascii="Times New Roman" w:eastAsia="仿宋_GB2312" w:hAnsi="Times New Roman" w:cs="Times New Roman"/>
                <w:b/>
                <w:bCs/>
                <w:color w:val="000000"/>
                <w:kern w:val="0"/>
                <w:szCs w:val="21"/>
              </w:rPr>
              <w:t>分）</w:t>
            </w:r>
          </w:p>
        </w:tc>
        <w:tc>
          <w:tcPr>
            <w:tcW w:w="4056" w:type="dxa"/>
            <w:shd w:val="clear" w:color="auto" w:fill="auto"/>
            <w:vAlign w:val="center"/>
          </w:tcPr>
          <w:p w:rsidR="00D50F52" w:rsidRDefault="00917722">
            <w:pPr>
              <w:widowControl/>
              <w:jc w:val="left"/>
              <w:textAlignment w:val="center"/>
              <w:rPr>
                <w:rFonts w:ascii="宋体" w:eastAsia="仿宋_GB2312" w:hAnsi="宋体" w:cs="Times New Roman"/>
                <w:color w:val="000000"/>
                <w:kern w:val="0"/>
                <w:sz w:val="24"/>
              </w:rPr>
            </w:pPr>
            <w:r>
              <w:rPr>
                <w:rFonts w:ascii="Times New Roman" w:eastAsia="仿宋_GB2312" w:hAnsi="Times New Roman" w:cs="Times New Roman" w:hint="eastAsia"/>
              </w:rPr>
              <w:t>施工过程采用信息化管理系统，得</w:t>
            </w:r>
            <w:r>
              <w:rPr>
                <w:rFonts w:ascii="Times New Roman" w:eastAsia="仿宋_GB2312" w:hAnsi="Times New Roman" w:cs="Times New Roman" w:hint="eastAsia"/>
              </w:rPr>
              <w:t>5</w:t>
            </w:r>
            <w:r>
              <w:rPr>
                <w:rFonts w:ascii="Times New Roman" w:eastAsia="仿宋_GB2312" w:hAnsi="Times New Roman" w:cs="Times New Roman" w:hint="eastAsia"/>
              </w:rPr>
              <w:t>分</w:t>
            </w:r>
            <w:r>
              <w:rPr>
                <w:rFonts w:ascii="Times New Roman" w:eastAsia="仿宋_GB2312" w:hAnsi="Times New Roman" w:cs="Times New Roman" w:hint="eastAsia"/>
              </w:rPr>
              <w:t>；</w:t>
            </w:r>
          </w:p>
        </w:tc>
        <w:tc>
          <w:tcPr>
            <w:tcW w:w="5386" w:type="dxa"/>
            <w:gridSpan w:val="2"/>
            <w:shd w:val="clear" w:color="auto" w:fill="auto"/>
            <w:vAlign w:val="center"/>
          </w:tcPr>
          <w:p w:rsidR="00D50F52" w:rsidRDefault="00917722">
            <w:pPr>
              <w:widowControl/>
              <w:jc w:val="left"/>
              <w:textAlignment w:val="center"/>
              <w:rPr>
                <w:rFonts w:ascii="Times New Roman" w:eastAsia="仿宋_GB2312" w:hAnsi="Times New Roman" w:cs="Times New Roman"/>
              </w:rPr>
            </w:pPr>
            <w:r>
              <w:rPr>
                <w:rFonts w:ascii="Times New Roman" w:eastAsia="仿宋_GB2312" w:hAnsi="Times New Roman" w:cs="Times New Roman"/>
              </w:rPr>
              <w:t xml:space="preserve">1 </w:t>
            </w:r>
            <w:r>
              <w:rPr>
                <w:rFonts w:ascii="Times New Roman" w:eastAsia="仿宋_GB2312" w:hAnsi="Times New Roman" w:cs="Times New Roman"/>
              </w:rPr>
              <w:t>提供施工项目采用</w:t>
            </w:r>
            <w:r>
              <w:rPr>
                <w:rFonts w:ascii="Times New Roman" w:eastAsia="仿宋_GB2312" w:hAnsi="Times New Roman" w:cs="Times New Roman"/>
              </w:rPr>
              <w:t>BIM</w:t>
            </w:r>
            <w:r>
              <w:rPr>
                <w:rFonts w:ascii="Times New Roman" w:eastAsia="仿宋_GB2312" w:hAnsi="Times New Roman" w:cs="Times New Roman"/>
              </w:rPr>
              <w:t>技术进行信息化管理的佐证资料；</w:t>
            </w:r>
          </w:p>
          <w:p w:rsidR="00D50F52" w:rsidRDefault="00917722">
            <w:pPr>
              <w:pStyle w:val="a0"/>
              <w:rPr>
                <w:rFonts w:ascii="Times New Roman" w:eastAsia="仿宋_GB2312" w:hAnsi="Times New Roman" w:cs="Times New Roman"/>
              </w:rPr>
            </w:pPr>
            <w:r>
              <w:rPr>
                <w:rFonts w:ascii="Times New Roman" w:eastAsia="仿宋_GB2312" w:hAnsi="Times New Roman" w:cs="Times New Roman"/>
              </w:rPr>
              <w:t xml:space="preserve">2 </w:t>
            </w:r>
            <w:r>
              <w:rPr>
                <w:rFonts w:ascii="Times New Roman" w:eastAsia="仿宋_GB2312" w:hAnsi="Times New Roman" w:cs="Times New Roman"/>
              </w:rPr>
              <w:t>提供企业在湖南省装配式建筑智能建造平台上传数据资料的证明</w:t>
            </w:r>
            <w:r>
              <w:rPr>
                <w:rFonts w:ascii="Times New Roman" w:eastAsia="仿宋_GB2312" w:hAnsi="Times New Roman" w:cs="Times New Roman" w:hint="eastAsia"/>
              </w:rPr>
              <w:t>；</w:t>
            </w:r>
          </w:p>
          <w:p w:rsidR="00D50F52" w:rsidRDefault="00917722">
            <w:pPr>
              <w:pStyle w:val="a0"/>
              <w:rPr>
                <w:rFonts w:ascii="Times New Roman" w:eastAsia="仿宋_GB2312" w:hAnsi="Times New Roman" w:cs="Times New Roman"/>
              </w:rPr>
            </w:pPr>
            <w:r>
              <w:rPr>
                <w:rFonts w:ascii="Times New Roman" w:eastAsia="仿宋_GB2312" w:hAnsi="Times New Roman" w:cs="Times New Roman" w:hint="eastAsia"/>
              </w:rPr>
              <w:t>（</w:t>
            </w:r>
            <w:r>
              <w:rPr>
                <w:rFonts w:ascii="Times New Roman" w:eastAsia="仿宋_GB2312" w:hAnsi="Times New Roman" w:cs="Times New Roman"/>
              </w:rPr>
              <w:t>尚未接入智能建造平台的企业须提供后续上</w:t>
            </w:r>
            <w:proofErr w:type="gramStart"/>
            <w:r>
              <w:rPr>
                <w:rFonts w:ascii="Times New Roman" w:eastAsia="仿宋_GB2312" w:hAnsi="Times New Roman" w:cs="Times New Roman"/>
              </w:rPr>
              <w:t>传相关</w:t>
            </w:r>
            <w:proofErr w:type="gramEnd"/>
            <w:r>
              <w:rPr>
                <w:rFonts w:ascii="Times New Roman" w:eastAsia="仿宋_GB2312" w:hAnsi="Times New Roman" w:cs="Times New Roman"/>
              </w:rPr>
              <w:t>数据到智能建造平台的承诺书，并</w:t>
            </w:r>
            <w:r>
              <w:rPr>
                <w:rFonts w:ascii="Times New Roman" w:eastAsia="仿宋_GB2312" w:hAnsi="Times New Roman" w:cs="Times New Roman" w:hint="eastAsia"/>
              </w:rPr>
              <w:t>于</w:t>
            </w:r>
            <w:r>
              <w:rPr>
                <w:rFonts w:ascii="Times New Roman" w:eastAsia="仿宋_GB2312" w:hAnsi="Times New Roman" w:cs="Times New Roman" w:hint="eastAsia"/>
              </w:rPr>
              <w:t>22</w:t>
            </w:r>
            <w:r>
              <w:rPr>
                <w:rFonts w:ascii="Times New Roman" w:eastAsia="仿宋_GB2312" w:hAnsi="Times New Roman" w:cs="Times New Roman" w:hint="eastAsia"/>
              </w:rPr>
              <w:t>年</w:t>
            </w:r>
            <w:r>
              <w:rPr>
                <w:rFonts w:ascii="Times New Roman" w:eastAsia="仿宋_GB2312" w:hAnsi="Times New Roman" w:cs="Times New Roman" w:hint="eastAsia"/>
              </w:rPr>
              <w:t>12</w:t>
            </w:r>
            <w:r>
              <w:rPr>
                <w:rFonts w:ascii="Times New Roman" w:eastAsia="仿宋_GB2312" w:hAnsi="Times New Roman" w:cs="Times New Roman" w:hint="eastAsia"/>
              </w:rPr>
              <w:t>月</w:t>
            </w:r>
            <w:r>
              <w:rPr>
                <w:rFonts w:ascii="Times New Roman" w:eastAsia="仿宋_GB2312" w:hAnsi="Times New Roman" w:cs="Times New Roman" w:hint="eastAsia"/>
              </w:rPr>
              <w:t>31</w:t>
            </w:r>
            <w:r>
              <w:rPr>
                <w:rFonts w:ascii="Times New Roman" w:eastAsia="仿宋_GB2312" w:hAnsi="Times New Roman" w:cs="Times New Roman" w:hint="eastAsia"/>
              </w:rPr>
              <w:t>日</w:t>
            </w:r>
            <w:r>
              <w:rPr>
                <w:rFonts w:ascii="Times New Roman" w:eastAsia="仿宋_GB2312" w:hAnsi="Times New Roman" w:cs="Times New Roman"/>
              </w:rPr>
              <w:t>前完成数据接入</w:t>
            </w:r>
            <w:r>
              <w:rPr>
                <w:rFonts w:ascii="Times New Roman" w:eastAsia="仿宋_GB2312" w:hAnsi="Times New Roman" w:cs="Times New Roman" w:hint="eastAsia"/>
              </w:rPr>
              <w:t>）</w:t>
            </w:r>
          </w:p>
        </w:tc>
        <w:tc>
          <w:tcPr>
            <w:tcW w:w="1895" w:type="dxa"/>
            <w:shd w:val="clear" w:color="auto" w:fill="auto"/>
            <w:vAlign w:val="center"/>
          </w:tcPr>
          <w:p w:rsidR="00D50F52" w:rsidRDefault="00D50F52">
            <w:pPr>
              <w:widowControl/>
              <w:jc w:val="left"/>
              <w:textAlignment w:val="center"/>
              <w:rPr>
                <w:rFonts w:ascii="Times New Roman" w:eastAsia="仿宋_GB2312" w:hAnsi="Times New Roman" w:cs="Times New Roman"/>
              </w:rPr>
            </w:pPr>
          </w:p>
        </w:tc>
      </w:tr>
      <w:tr w:rsidR="00D50F52" w:rsidTr="002411F5">
        <w:trPr>
          <w:trHeight w:val="90"/>
          <w:jc w:val="center"/>
        </w:trPr>
        <w:tc>
          <w:tcPr>
            <w:tcW w:w="779" w:type="dxa"/>
            <w:vMerge/>
            <w:shd w:val="clear" w:color="auto" w:fill="auto"/>
            <w:noWrap/>
            <w:vAlign w:val="center"/>
          </w:tcPr>
          <w:p w:rsidR="00D50F52" w:rsidRDefault="00D50F52">
            <w:pPr>
              <w:widowControl/>
              <w:jc w:val="left"/>
              <w:textAlignment w:val="center"/>
              <w:rPr>
                <w:rFonts w:ascii="Times New Roman" w:eastAsia="仿宋_GB2312" w:hAnsi="Times New Roman" w:cs="Times New Roman"/>
              </w:rPr>
            </w:pPr>
          </w:p>
        </w:tc>
        <w:tc>
          <w:tcPr>
            <w:tcW w:w="1118" w:type="dxa"/>
            <w:vMerge/>
            <w:shd w:val="clear" w:color="auto" w:fill="auto"/>
            <w:vAlign w:val="center"/>
          </w:tcPr>
          <w:p w:rsidR="00D50F52" w:rsidRDefault="00D50F52">
            <w:pPr>
              <w:widowControl/>
              <w:jc w:val="left"/>
              <w:textAlignment w:val="center"/>
              <w:rPr>
                <w:rFonts w:ascii="Times New Roman" w:eastAsia="仿宋_GB2312" w:hAnsi="Times New Roman" w:cs="Times New Roman"/>
              </w:rPr>
            </w:pPr>
          </w:p>
        </w:tc>
        <w:tc>
          <w:tcPr>
            <w:tcW w:w="994" w:type="dxa"/>
            <w:vMerge/>
            <w:shd w:val="clear" w:color="auto" w:fill="auto"/>
            <w:vAlign w:val="center"/>
          </w:tcPr>
          <w:p w:rsidR="00D50F52" w:rsidRDefault="00D50F52">
            <w:pPr>
              <w:widowControl/>
              <w:jc w:val="left"/>
              <w:textAlignment w:val="center"/>
              <w:rPr>
                <w:rFonts w:ascii="Times New Roman" w:eastAsia="仿宋_GB2312" w:hAnsi="Times New Roman" w:cs="Times New Roman"/>
              </w:rPr>
            </w:pPr>
          </w:p>
        </w:tc>
        <w:tc>
          <w:tcPr>
            <w:tcW w:w="4056" w:type="dxa"/>
            <w:shd w:val="clear" w:color="auto" w:fill="auto"/>
            <w:vAlign w:val="center"/>
          </w:tcPr>
          <w:p w:rsidR="00D50F52" w:rsidRDefault="00917722">
            <w:pPr>
              <w:widowControl/>
              <w:jc w:val="left"/>
              <w:textAlignment w:val="center"/>
              <w:rPr>
                <w:rFonts w:ascii="宋体" w:eastAsia="仿宋_GB2312" w:hAnsi="宋体" w:cs="Times New Roman"/>
                <w:color w:val="000000"/>
                <w:kern w:val="0"/>
                <w:sz w:val="24"/>
              </w:rPr>
            </w:pPr>
            <w:r>
              <w:rPr>
                <w:rFonts w:ascii="Times New Roman" w:eastAsia="仿宋_GB2312" w:hAnsi="Times New Roman" w:cs="Times New Roman" w:hint="eastAsia"/>
              </w:rPr>
              <w:t>采用可视化在线监控和质量可追溯技术，得</w:t>
            </w:r>
            <w:r>
              <w:rPr>
                <w:rFonts w:ascii="Times New Roman" w:eastAsia="仿宋_GB2312" w:hAnsi="Times New Roman" w:cs="Times New Roman" w:hint="eastAsia"/>
              </w:rPr>
              <w:t>5</w:t>
            </w:r>
            <w:r>
              <w:rPr>
                <w:rFonts w:ascii="Times New Roman" w:eastAsia="仿宋_GB2312" w:hAnsi="Times New Roman" w:cs="Times New Roman" w:hint="eastAsia"/>
              </w:rPr>
              <w:t>分</w:t>
            </w:r>
            <w:r>
              <w:rPr>
                <w:rFonts w:ascii="Times New Roman" w:eastAsia="仿宋_GB2312" w:hAnsi="Times New Roman" w:cs="Times New Roman" w:hint="eastAsia"/>
              </w:rPr>
              <w:t>；</w:t>
            </w:r>
          </w:p>
        </w:tc>
        <w:tc>
          <w:tcPr>
            <w:tcW w:w="5386" w:type="dxa"/>
            <w:gridSpan w:val="2"/>
            <w:shd w:val="clear" w:color="auto" w:fill="auto"/>
            <w:vAlign w:val="center"/>
          </w:tcPr>
          <w:p w:rsidR="00D50F52" w:rsidRDefault="00917722">
            <w:pPr>
              <w:widowControl/>
              <w:jc w:val="left"/>
              <w:textAlignment w:val="center"/>
              <w:rPr>
                <w:rFonts w:ascii="Times New Roman" w:eastAsia="仿宋_GB2312" w:hAnsi="Times New Roman" w:cs="Times New Roman"/>
              </w:rPr>
            </w:pPr>
            <w:r>
              <w:rPr>
                <w:rFonts w:ascii="Times New Roman" w:eastAsia="仿宋_GB2312" w:hAnsi="Times New Roman" w:cs="Times New Roman"/>
              </w:rPr>
              <w:t xml:space="preserve">1 </w:t>
            </w:r>
            <w:r>
              <w:rPr>
                <w:rFonts w:ascii="Times New Roman" w:eastAsia="仿宋_GB2312" w:hAnsi="Times New Roman" w:cs="Times New Roman"/>
              </w:rPr>
              <w:t>提供可视化在线监控和质量可追溯技术的设备购买合同以及应用证明</w:t>
            </w:r>
            <w:r>
              <w:rPr>
                <w:rFonts w:ascii="Times New Roman" w:eastAsia="仿宋_GB2312" w:hAnsi="Times New Roman" w:cs="Times New Roman" w:hint="eastAsia"/>
              </w:rPr>
              <w:t>；</w:t>
            </w:r>
          </w:p>
          <w:p w:rsidR="00D50F52" w:rsidRDefault="00917722">
            <w:pPr>
              <w:pStyle w:val="a0"/>
              <w:rPr>
                <w:rFonts w:ascii="Times New Roman" w:eastAsia="仿宋_GB2312" w:hAnsi="Times New Roman" w:cs="Times New Roman"/>
              </w:rPr>
            </w:pPr>
            <w:r>
              <w:rPr>
                <w:rFonts w:ascii="Times New Roman" w:eastAsia="仿宋_GB2312" w:hAnsi="Times New Roman" w:cs="Times New Roman"/>
              </w:rPr>
              <w:t xml:space="preserve">2 </w:t>
            </w:r>
            <w:r>
              <w:rPr>
                <w:rFonts w:ascii="Times New Roman" w:eastAsia="仿宋_GB2312" w:hAnsi="Times New Roman" w:cs="Times New Roman"/>
              </w:rPr>
              <w:t>可由企业所在地主管部门现场踏勘后，开具满足评价条件的相关证明</w:t>
            </w:r>
            <w:r>
              <w:rPr>
                <w:rFonts w:ascii="Times New Roman" w:eastAsia="仿宋_GB2312" w:hAnsi="Times New Roman" w:cs="Times New Roman" w:hint="eastAsia"/>
              </w:rPr>
              <w:t>；</w:t>
            </w:r>
          </w:p>
          <w:p w:rsidR="00D50F52" w:rsidRDefault="00917722">
            <w:pPr>
              <w:pStyle w:val="a0"/>
              <w:rPr>
                <w:rFonts w:ascii="Times New Roman" w:eastAsia="仿宋_GB2312" w:hAnsi="Times New Roman" w:cs="Times New Roman"/>
              </w:rPr>
            </w:pPr>
            <w:r>
              <w:rPr>
                <w:rFonts w:ascii="Times New Roman" w:eastAsia="仿宋_GB2312" w:hAnsi="Times New Roman" w:cs="Times New Roman" w:hint="eastAsia"/>
              </w:rPr>
              <w:t>（</w:t>
            </w:r>
            <w:r>
              <w:rPr>
                <w:rFonts w:ascii="Times New Roman" w:eastAsia="仿宋_GB2312" w:hAnsi="Times New Roman" w:cs="Times New Roman"/>
              </w:rPr>
              <w:t>当没有</w:t>
            </w:r>
            <w:r>
              <w:rPr>
                <w:rFonts w:ascii="Times New Roman" w:eastAsia="仿宋_GB2312" w:hAnsi="Times New Roman" w:cs="Times New Roman"/>
              </w:rPr>
              <w:t>1</w:t>
            </w:r>
            <w:r>
              <w:rPr>
                <w:rFonts w:ascii="Times New Roman" w:eastAsia="仿宋_GB2312" w:hAnsi="Times New Roman" w:cs="Times New Roman"/>
              </w:rPr>
              <w:t>时提供</w:t>
            </w:r>
            <w:r>
              <w:rPr>
                <w:rFonts w:ascii="Times New Roman" w:eastAsia="仿宋_GB2312" w:hAnsi="Times New Roman" w:cs="Times New Roman"/>
              </w:rPr>
              <w:t>2</w:t>
            </w:r>
            <w:r>
              <w:rPr>
                <w:rFonts w:ascii="Times New Roman" w:eastAsia="仿宋_GB2312" w:hAnsi="Times New Roman" w:cs="Times New Roman" w:hint="eastAsia"/>
              </w:rPr>
              <w:t>）</w:t>
            </w:r>
          </w:p>
        </w:tc>
        <w:tc>
          <w:tcPr>
            <w:tcW w:w="1895" w:type="dxa"/>
            <w:shd w:val="clear" w:color="auto" w:fill="auto"/>
            <w:vAlign w:val="center"/>
          </w:tcPr>
          <w:p w:rsidR="00D50F52" w:rsidRDefault="00D50F52">
            <w:pPr>
              <w:widowControl/>
              <w:jc w:val="left"/>
              <w:textAlignment w:val="center"/>
              <w:rPr>
                <w:rFonts w:ascii="Times New Roman" w:eastAsia="仿宋_GB2312" w:hAnsi="Times New Roman" w:cs="Times New Roman"/>
              </w:rPr>
            </w:pPr>
          </w:p>
        </w:tc>
      </w:tr>
      <w:tr w:rsidR="00D50F52" w:rsidTr="002411F5">
        <w:trPr>
          <w:trHeight w:val="419"/>
          <w:jc w:val="center"/>
        </w:trPr>
        <w:tc>
          <w:tcPr>
            <w:tcW w:w="779" w:type="dxa"/>
            <w:vMerge/>
            <w:shd w:val="clear" w:color="auto" w:fill="auto"/>
            <w:noWrap/>
            <w:vAlign w:val="center"/>
          </w:tcPr>
          <w:p w:rsidR="00D50F52" w:rsidRDefault="00D50F52">
            <w:pPr>
              <w:widowControl/>
              <w:jc w:val="center"/>
              <w:textAlignment w:val="center"/>
              <w:rPr>
                <w:rFonts w:ascii="Times New Roman" w:eastAsia="仿宋_GB2312" w:hAnsi="Times New Roman" w:cs="Times New Roman"/>
                <w:color w:val="000000"/>
                <w:kern w:val="0"/>
                <w:szCs w:val="21"/>
              </w:rPr>
            </w:pPr>
          </w:p>
        </w:tc>
        <w:tc>
          <w:tcPr>
            <w:tcW w:w="1118" w:type="dxa"/>
            <w:vMerge/>
            <w:shd w:val="clear" w:color="auto" w:fill="auto"/>
            <w:vAlign w:val="center"/>
          </w:tcPr>
          <w:p w:rsidR="00D50F52" w:rsidRDefault="00D50F52">
            <w:pPr>
              <w:widowControl/>
              <w:jc w:val="center"/>
              <w:textAlignment w:val="center"/>
              <w:rPr>
                <w:rFonts w:ascii="Times New Roman" w:eastAsia="仿宋_GB2312" w:hAnsi="Times New Roman" w:cs="Times New Roman"/>
                <w:b/>
                <w:bCs/>
                <w:color w:val="000000"/>
                <w:kern w:val="0"/>
                <w:szCs w:val="21"/>
              </w:rPr>
            </w:pPr>
          </w:p>
        </w:tc>
        <w:tc>
          <w:tcPr>
            <w:tcW w:w="994" w:type="dxa"/>
            <w:vMerge w:val="restart"/>
            <w:shd w:val="clear" w:color="auto" w:fill="auto"/>
            <w:vAlign w:val="center"/>
          </w:tcPr>
          <w:p w:rsidR="002411F5" w:rsidRDefault="00917722">
            <w:pPr>
              <w:widowControl/>
              <w:jc w:val="center"/>
              <w:textAlignment w:val="center"/>
              <w:rPr>
                <w:rFonts w:ascii="Times New Roman" w:eastAsia="仿宋_GB2312" w:hAnsi="Times New Roman" w:cs="Times New Roman" w:hint="eastAsia"/>
                <w:b/>
                <w:bCs/>
                <w:color w:val="000000"/>
                <w:kern w:val="0"/>
                <w:szCs w:val="21"/>
              </w:rPr>
            </w:pPr>
            <w:r>
              <w:rPr>
                <w:rFonts w:ascii="Times New Roman" w:eastAsia="仿宋_GB2312" w:hAnsi="Times New Roman" w:cs="Times New Roman"/>
                <w:b/>
                <w:bCs/>
                <w:color w:val="000000"/>
                <w:kern w:val="0"/>
                <w:szCs w:val="21"/>
              </w:rPr>
              <w:t>标准化施工</w:t>
            </w:r>
          </w:p>
          <w:p w:rsidR="002411F5" w:rsidRDefault="00917722">
            <w:pPr>
              <w:widowControl/>
              <w:jc w:val="center"/>
              <w:textAlignment w:val="center"/>
              <w:rPr>
                <w:rFonts w:ascii="Times New Roman" w:eastAsia="仿宋_GB2312" w:hAnsi="Times New Roman" w:cs="Times New Roman" w:hint="eastAsia"/>
                <w:b/>
                <w:bCs/>
                <w:color w:val="000000"/>
                <w:kern w:val="0"/>
                <w:szCs w:val="21"/>
              </w:rPr>
            </w:pPr>
            <w:r>
              <w:rPr>
                <w:rFonts w:ascii="Times New Roman" w:eastAsia="仿宋_GB2312" w:hAnsi="Times New Roman" w:cs="Times New Roman"/>
                <w:b/>
                <w:bCs/>
                <w:color w:val="000000"/>
                <w:kern w:val="0"/>
                <w:szCs w:val="21"/>
              </w:rPr>
              <w:t>组织</w:t>
            </w:r>
          </w:p>
          <w:p w:rsidR="00D50F52" w:rsidRDefault="00917722">
            <w:pPr>
              <w:widowControl/>
              <w:jc w:val="center"/>
              <w:textAlignment w:val="center"/>
              <w:rPr>
                <w:rFonts w:ascii="Times New Roman" w:eastAsia="仿宋_GB2312" w:hAnsi="Times New Roman" w:cs="Times New Roman"/>
                <w:b/>
                <w:bCs/>
                <w:color w:val="000000"/>
                <w:kern w:val="0"/>
                <w:szCs w:val="21"/>
              </w:rPr>
            </w:pPr>
            <w:r>
              <w:rPr>
                <w:rFonts w:ascii="Times New Roman" w:eastAsia="仿宋_GB2312" w:hAnsi="Times New Roman" w:cs="Times New Roman"/>
                <w:b/>
                <w:bCs/>
                <w:color w:val="000000"/>
                <w:kern w:val="0"/>
                <w:szCs w:val="21"/>
              </w:rPr>
              <w:t>（</w:t>
            </w:r>
            <w:r>
              <w:rPr>
                <w:rFonts w:ascii="Times New Roman" w:eastAsia="仿宋_GB2312" w:hAnsi="Times New Roman" w:cs="Times New Roman"/>
                <w:b/>
                <w:bCs/>
                <w:color w:val="000000"/>
                <w:kern w:val="0"/>
                <w:szCs w:val="21"/>
              </w:rPr>
              <w:t>1</w:t>
            </w:r>
            <w:r>
              <w:rPr>
                <w:rFonts w:ascii="Times New Roman" w:eastAsia="仿宋_GB2312" w:hAnsi="Times New Roman" w:cs="Times New Roman" w:hint="eastAsia"/>
                <w:b/>
                <w:bCs/>
                <w:color w:val="000000"/>
                <w:kern w:val="0"/>
                <w:szCs w:val="21"/>
              </w:rPr>
              <w:t>3</w:t>
            </w:r>
            <w:r>
              <w:rPr>
                <w:rFonts w:ascii="Times New Roman" w:eastAsia="仿宋_GB2312" w:hAnsi="Times New Roman" w:cs="Times New Roman"/>
                <w:b/>
                <w:bCs/>
                <w:color w:val="000000"/>
                <w:kern w:val="0"/>
                <w:szCs w:val="21"/>
              </w:rPr>
              <w:t>分）</w:t>
            </w:r>
          </w:p>
        </w:tc>
        <w:tc>
          <w:tcPr>
            <w:tcW w:w="4056" w:type="dxa"/>
            <w:shd w:val="clear" w:color="auto" w:fill="auto"/>
            <w:vAlign w:val="center"/>
          </w:tcPr>
          <w:p w:rsidR="00D50F52" w:rsidRDefault="00917722">
            <w:pPr>
              <w:widowControl/>
              <w:jc w:val="left"/>
              <w:textAlignment w:val="center"/>
              <w:rPr>
                <w:rFonts w:ascii="Times New Roman" w:eastAsia="仿宋_GB2312" w:hAnsi="Times New Roman" w:cs="Times New Roman"/>
              </w:rPr>
            </w:pPr>
            <w:r>
              <w:rPr>
                <w:rFonts w:ascii="Times New Roman" w:eastAsia="仿宋_GB2312" w:hAnsi="Times New Roman" w:cs="Times New Roman"/>
              </w:rPr>
              <w:t>提供至少</w:t>
            </w:r>
            <w:r>
              <w:rPr>
                <w:rFonts w:ascii="Times New Roman" w:eastAsia="仿宋_GB2312" w:hAnsi="Times New Roman" w:cs="Times New Roman"/>
              </w:rPr>
              <w:t>3</w:t>
            </w:r>
            <w:r>
              <w:rPr>
                <w:rFonts w:ascii="Times New Roman" w:eastAsia="仿宋_GB2312" w:hAnsi="Times New Roman" w:cs="Times New Roman"/>
              </w:rPr>
              <w:t>个装配式项目相关的装配化施工组织设计、专项施工方案，并提供实施佐证，得</w:t>
            </w:r>
            <w:r>
              <w:rPr>
                <w:rFonts w:ascii="Times New Roman" w:eastAsia="仿宋_GB2312" w:hAnsi="Times New Roman" w:cs="Times New Roman"/>
              </w:rPr>
              <w:t>5</w:t>
            </w:r>
            <w:r>
              <w:rPr>
                <w:rFonts w:ascii="Times New Roman" w:eastAsia="仿宋_GB2312" w:hAnsi="Times New Roman" w:cs="Times New Roman"/>
              </w:rPr>
              <w:t>分</w:t>
            </w:r>
            <w:r>
              <w:rPr>
                <w:rFonts w:ascii="Times New Roman" w:eastAsia="仿宋_GB2312" w:hAnsi="Times New Roman" w:cs="Times New Roman" w:hint="eastAsia"/>
              </w:rPr>
              <w:t>；</w:t>
            </w:r>
          </w:p>
        </w:tc>
        <w:tc>
          <w:tcPr>
            <w:tcW w:w="5386" w:type="dxa"/>
            <w:gridSpan w:val="2"/>
            <w:shd w:val="clear" w:color="auto" w:fill="auto"/>
            <w:vAlign w:val="center"/>
          </w:tcPr>
          <w:p w:rsidR="00D50F52" w:rsidRDefault="00917722">
            <w:pPr>
              <w:pStyle w:val="a0"/>
              <w:rPr>
                <w:rFonts w:ascii="Times New Roman" w:eastAsia="仿宋_GB2312" w:hAnsi="Times New Roman" w:cs="Times New Roman"/>
              </w:rPr>
            </w:pPr>
            <w:r>
              <w:rPr>
                <w:rFonts w:ascii="Times New Roman" w:eastAsia="仿宋_GB2312" w:hAnsi="Times New Roman" w:cs="Times New Roman"/>
              </w:rPr>
              <w:t>提供至少</w:t>
            </w:r>
            <w:r>
              <w:rPr>
                <w:rFonts w:ascii="Times New Roman" w:eastAsia="仿宋_GB2312" w:hAnsi="Times New Roman" w:cs="Times New Roman"/>
              </w:rPr>
              <w:t>3</w:t>
            </w:r>
            <w:r>
              <w:rPr>
                <w:rFonts w:ascii="Times New Roman" w:eastAsia="仿宋_GB2312" w:hAnsi="Times New Roman" w:cs="Times New Roman"/>
              </w:rPr>
              <w:t>个装配式项目相关的装配化施工组织设计、专项施工方案，并提供项目实施记录</w:t>
            </w:r>
            <w:r>
              <w:rPr>
                <w:rFonts w:ascii="Times New Roman" w:eastAsia="仿宋_GB2312" w:hAnsi="Times New Roman" w:cs="Times New Roman" w:hint="eastAsia"/>
              </w:rPr>
              <w:t>；</w:t>
            </w:r>
          </w:p>
        </w:tc>
        <w:tc>
          <w:tcPr>
            <w:tcW w:w="1895" w:type="dxa"/>
            <w:shd w:val="clear" w:color="auto" w:fill="auto"/>
            <w:vAlign w:val="center"/>
          </w:tcPr>
          <w:p w:rsidR="00D50F52" w:rsidRDefault="00D50F52">
            <w:pPr>
              <w:widowControl/>
              <w:jc w:val="left"/>
              <w:textAlignment w:val="center"/>
              <w:rPr>
                <w:rFonts w:ascii="Times New Roman" w:eastAsia="仿宋_GB2312" w:hAnsi="Times New Roman" w:cs="Times New Roman"/>
              </w:rPr>
            </w:pPr>
          </w:p>
        </w:tc>
      </w:tr>
      <w:tr w:rsidR="00D50F52" w:rsidTr="002411F5">
        <w:trPr>
          <w:trHeight w:val="419"/>
          <w:jc w:val="center"/>
        </w:trPr>
        <w:tc>
          <w:tcPr>
            <w:tcW w:w="779" w:type="dxa"/>
            <w:vMerge/>
            <w:shd w:val="clear" w:color="auto" w:fill="auto"/>
            <w:noWrap/>
            <w:vAlign w:val="center"/>
          </w:tcPr>
          <w:p w:rsidR="00D50F52" w:rsidRDefault="00D50F52">
            <w:pPr>
              <w:widowControl/>
              <w:jc w:val="left"/>
              <w:textAlignment w:val="center"/>
              <w:rPr>
                <w:rFonts w:ascii="Times New Roman" w:eastAsia="仿宋_GB2312" w:hAnsi="Times New Roman" w:cs="Times New Roman"/>
              </w:rPr>
            </w:pPr>
          </w:p>
        </w:tc>
        <w:tc>
          <w:tcPr>
            <w:tcW w:w="1118" w:type="dxa"/>
            <w:vMerge/>
            <w:shd w:val="clear" w:color="auto" w:fill="auto"/>
            <w:vAlign w:val="center"/>
          </w:tcPr>
          <w:p w:rsidR="00D50F52" w:rsidRDefault="00D50F52">
            <w:pPr>
              <w:widowControl/>
              <w:jc w:val="left"/>
              <w:textAlignment w:val="center"/>
              <w:rPr>
                <w:rFonts w:ascii="Times New Roman" w:eastAsia="仿宋_GB2312" w:hAnsi="Times New Roman" w:cs="Times New Roman"/>
              </w:rPr>
            </w:pPr>
          </w:p>
        </w:tc>
        <w:tc>
          <w:tcPr>
            <w:tcW w:w="994" w:type="dxa"/>
            <w:vMerge/>
            <w:shd w:val="clear" w:color="auto" w:fill="auto"/>
            <w:vAlign w:val="center"/>
          </w:tcPr>
          <w:p w:rsidR="00D50F52" w:rsidRDefault="00D50F52">
            <w:pPr>
              <w:widowControl/>
              <w:jc w:val="left"/>
              <w:textAlignment w:val="center"/>
              <w:rPr>
                <w:rFonts w:ascii="Times New Roman" w:eastAsia="仿宋_GB2312" w:hAnsi="Times New Roman" w:cs="Times New Roman"/>
              </w:rPr>
            </w:pPr>
          </w:p>
        </w:tc>
        <w:tc>
          <w:tcPr>
            <w:tcW w:w="4056" w:type="dxa"/>
            <w:shd w:val="clear" w:color="auto" w:fill="auto"/>
            <w:vAlign w:val="center"/>
          </w:tcPr>
          <w:p w:rsidR="00D50F52" w:rsidRDefault="00917722">
            <w:pPr>
              <w:widowControl/>
              <w:jc w:val="left"/>
              <w:textAlignment w:val="center"/>
              <w:rPr>
                <w:rFonts w:ascii="Times New Roman" w:eastAsia="仿宋_GB2312" w:hAnsi="Times New Roman" w:cs="Times New Roman"/>
              </w:rPr>
            </w:pPr>
            <w:r>
              <w:rPr>
                <w:rFonts w:ascii="Times New Roman" w:eastAsia="仿宋_GB2312" w:hAnsi="Times New Roman" w:cs="Times New Roman"/>
              </w:rPr>
              <w:t>建立健全预制构件施工安装质量检查验收制度，并对首批预制构件生产过程进行驻厂监造，得</w:t>
            </w:r>
            <w:r>
              <w:rPr>
                <w:rFonts w:ascii="Times New Roman" w:eastAsia="仿宋_GB2312" w:hAnsi="Times New Roman" w:cs="Times New Roman"/>
              </w:rPr>
              <w:t>3</w:t>
            </w:r>
            <w:r>
              <w:rPr>
                <w:rFonts w:ascii="Times New Roman" w:eastAsia="仿宋_GB2312" w:hAnsi="Times New Roman" w:cs="Times New Roman"/>
              </w:rPr>
              <w:t>分</w:t>
            </w:r>
            <w:r>
              <w:rPr>
                <w:rFonts w:ascii="Times New Roman" w:eastAsia="仿宋_GB2312" w:hAnsi="Times New Roman" w:cs="Times New Roman" w:hint="eastAsia"/>
              </w:rPr>
              <w:t>；</w:t>
            </w:r>
          </w:p>
        </w:tc>
        <w:tc>
          <w:tcPr>
            <w:tcW w:w="5386" w:type="dxa"/>
            <w:gridSpan w:val="2"/>
            <w:shd w:val="clear" w:color="auto" w:fill="auto"/>
            <w:vAlign w:val="center"/>
          </w:tcPr>
          <w:p w:rsidR="00D50F52" w:rsidRDefault="00917722">
            <w:pPr>
              <w:widowControl/>
              <w:jc w:val="left"/>
              <w:textAlignment w:val="center"/>
              <w:rPr>
                <w:rFonts w:ascii="Times New Roman" w:eastAsia="仿宋_GB2312" w:hAnsi="Times New Roman" w:cs="Times New Roman"/>
              </w:rPr>
            </w:pPr>
            <w:r>
              <w:rPr>
                <w:rFonts w:ascii="Times New Roman" w:eastAsia="仿宋_GB2312" w:hAnsi="Times New Roman" w:cs="Times New Roman" w:hint="eastAsia"/>
              </w:rPr>
              <w:t>提供质量检查验收制度相关文件及驻厂监造证明文件；</w:t>
            </w:r>
          </w:p>
        </w:tc>
        <w:tc>
          <w:tcPr>
            <w:tcW w:w="1895" w:type="dxa"/>
            <w:shd w:val="clear" w:color="auto" w:fill="auto"/>
            <w:vAlign w:val="center"/>
          </w:tcPr>
          <w:p w:rsidR="00D50F52" w:rsidRDefault="00D50F52">
            <w:pPr>
              <w:widowControl/>
              <w:jc w:val="left"/>
              <w:textAlignment w:val="center"/>
              <w:rPr>
                <w:rFonts w:ascii="Times New Roman" w:eastAsia="仿宋_GB2312" w:hAnsi="Times New Roman" w:cs="Times New Roman"/>
              </w:rPr>
            </w:pPr>
          </w:p>
        </w:tc>
      </w:tr>
      <w:tr w:rsidR="00D50F52" w:rsidTr="002411F5">
        <w:trPr>
          <w:trHeight w:val="419"/>
          <w:jc w:val="center"/>
        </w:trPr>
        <w:tc>
          <w:tcPr>
            <w:tcW w:w="779" w:type="dxa"/>
            <w:vMerge/>
            <w:shd w:val="clear" w:color="auto" w:fill="auto"/>
            <w:noWrap/>
            <w:vAlign w:val="center"/>
          </w:tcPr>
          <w:p w:rsidR="00D50F52" w:rsidRDefault="00D50F52">
            <w:pPr>
              <w:widowControl/>
              <w:jc w:val="left"/>
              <w:textAlignment w:val="center"/>
              <w:rPr>
                <w:rFonts w:ascii="Times New Roman" w:eastAsia="仿宋_GB2312" w:hAnsi="Times New Roman" w:cs="Times New Roman"/>
              </w:rPr>
            </w:pPr>
          </w:p>
        </w:tc>
        <w:tc>
          <w:tcPr>
            <w:tcW w:w="1118" w:type="dxa"/>
            <w:vMerge/>
            <w:shd w:val="clear" w:color="auto" w:fill="auto"/>
            <w:vAlign w:val="center"/>
          </w:tcPr>
          <w:p w:rsidR="00D50F52" w:rsidRDefault="00D50F52">
            <w:pPr>
              <w:widowControl/>
              <w:jc w:val="left"/>
              <w:textAlignment w:val="center"/>
              <w:rPr>
                <w:rFonts w:ascii="Times New Roman" w:eastAsia="仿宋_GB2312" w:hAnsi="Times New Roman" w:cs="Times New Roman"/>
              </w:rPr>
            </w:pPr>
          </w:p>
        </w:tc>
        <w:tc>
          <w:tcPr>
            <w:tcW w:w="994" w:type="dxa"/>
            <w:vMerge/>
            <w:shd w:val="clear" w:color="auto" w:fill="auto"/>
            <w:vAlign w:val="center"/>
          </w:tcPr>
          <w:p w:rsidR="00D50F52" w:rsidRDefault="00D50F52">
            <w:pPr>
              <w:widowControl/>
              <w:jc w:val="left"/>
              <w:textAlignment w:val="center"/>
              <w:rPr>
                <w:rFonts w:ascii="Times New Roman" w:eastAsia="仿宋_GB2312" w:hAnsi="Times New Roman" w:cs="Times New Roman"/>
              </w:rPr>
            </w:pPr>
          </w:p>
        </w:tc>
        <w:tc>
          <w:tcPr>
            <w:tcW w:w="4056" w:type="dxa"/>
            <w:shd w:val="clear" w:color="auto" w:fill="auto"/>
            <w:vAlign w:val="center"/>
          </w:tcPr>
          <w:p w:rsidR="00D50F52" w:rsidRDefault="00917722">
            <w:pPr>
              <w:widowControl/>
              <w:jc w:val="left"/>
              <w:textAlignment w:val="center"/>
              <w:rPr>
                <w:rFonts w:ascii="Times New Roman" w:eastAsia="仿宋_GB2312" w:hAnsi="Times New Roman" w:cs="Times New Roman"/>
              </w:rPr>
            </w:pPr>
            <w:r>
              <w:rPr>
                <w:rFonts w:ascii="Times New Roman" w:eastAsia="仿宋_GB2312" w:hAnsi="Times New Roman" w:cs="Times New Roman"/>
              </w:rPr>
              <w:t>积极组织工程项目实施首层或首个有代表性施工段的施工质量验收，并提供验收记录，得</w:t>
            </w:r>
            <w:r>
              <w:rPr>
                <w:rFonts w:ascii="Times New Roman" w:eastAsia="仿宋_GB2312" w:hAnsi="Times New Roman" w:cs="Times New Roman"/>
              </w:rPr>
              <w:t>5</w:t>
            </w:r>
            <w:r>
              <w:rPr>
                <w:rFonts w:ascii="Times New Roman" w:eastAsia="仿宋_GB2312" w:hAnsi="Times New Roman" w:cs="Times New Roman"/>
              </w:rPr>
              <w:t>分</w:t>
            </w:r>
            <w:r>
              <w:rPr>
                <w:rFonts w:ascii="Times New Roman" w:eastAsia="仿宋_GB2312" w:hAnsi="Times New Roman" w:cs="Times New Roman" w:hint="eastAsia"/>
              </w:rPr>
              <w:t>；</w:t>
            </w:r>
          </w:p>
        </w:tc>
        <w:tc>
          <w:tcPr>
            <w:tcW w:w="5386" w:type="dxa"/>
            <w:gridSpan w:val="2"/>
            <w:shd w:val="clear" w:color="auto" w:fill="auto"/>
            <w:vAlign w:val="center"/>
          </w:tcPr>
          <w:p w:rsidR="00D50F52" w:rsidRDefault="00917722">
            <w:pPr>
              <w:widowControl/>
              <w:jc w:val="left"/>
              <w:textAlignment w:val="center"/>
              <w:rPr>
                <w:rFonts w:ascii="Times New Roman" w:eastAsia="仿宋_GB2312" w:hAnsi="Times New Roman" w:cs="Times New Roman"/>
              </w:rPr>
            </w:pPr>
            <w:r>
              <w:rPr>
                <w:rFonts w:ascii="Times New Roman" w:eastAsia="仿宋_GB2312" w:hAnsi="Times New Roman" w:cs="Times New Roman" w:hint="eastAsia"/>
              </w:rPr>
              <w:t>提供施工质量验收记录；</w:t>
            </w:r>
          </w:p>
        </w:tc>
        <w:tc>
          <w:tcPr>
            <w:tcW w:w="1895" w:type="dxa"/>
            <w:shd w:val="clear" w:color="auto" w:fill="auto"/>
            <w:vAlign w:val="center"/>
          </w:tcPr>
          <w:p w:rsidR="00D50F52" w:rsidRDefault="00D50F52">
            <w:pPr>
              <w:widowControl/>
              <w:jc w:val="left"/>
              <w:textAlignment w:val="center"/>
              <w:rPr>
                <w:rFonts w:ascii="Times New Roman" w:eastAsia="仿宋_GB2312" w:hAnsi="Times New Roman" w:cs="Times New Roman"/>
              </w:rPr>
            </w:pPr>
          </w:p>
        </w:tc>
      </w:tr>
      <w:tr w:rsidR="00D50F52" w:rsidTr="002411F5">
        <w:trPr>
          <w:trHeight w:val="317"/>
          <w:jc w:val="center"/>
        </w:trPr>
        <w:tc>
          <w:tcPr>
            <w:tcW w:w="779" w:type="dxa"/>
            <w:vMerge/>
            <w:shd w:val="clear" w:color="auto" w:fill="auto"/>
            <w:noWrap/>
            <w:vAlign w:val="center"/>
          </w:tcPr>
          <w:p w:rsidR="00D50F52" w:rsidRDefault="00D50F52">
            <w:pPr>
              <w:widowControl/>
              <w:jc w:val="center"/>
              <w:textAlignment w:val="center"/>
              <w:rPr>
                <w:rFonts w:ascii="Times New Roman" w:eastAsia="仿宋_GB2312" w:hAnsi="Times New Roman" w:cs="Times New Roman"/>
                <w:color w:val="000000"/>
                <w:kern w:val="0"/>
                <w:szCs w:val="21"/>
              </w:rPr>
            </w:pPr>
          </w:p>
        </w:tc>
        <w:tc>
          <w:tcPr>
            <w:tcW w:w="1118" w:type="dxa"/>
            <w:vMerge/>
            <w:shd w:val="clear" w:color="auto" w:fill="auto"/>
            <w:vAlign w:val="center"/>
          </w:tcPr>
          <w:p w:rsidR="00D50F52" w:rsidRDefault="00D50F52">
            <w:pPr>
              <w:widowControl/>
              <w:jc w:val="center"/>
              <w:textAlignment w:val="center"/>
              <w:rPr>
                <w:rFonts w:ascii="Times New Roman" w:eastAsia="仿宋_GB2312" w:hAnsi="Times New Roman" w:cs="Times New Roman"/>
                <w:b/>
                <w:bCs/>
                <w:color w:val="000000"/>
                <w:kern w:val="0"/>
                <w:szCs w:val="21"/>
              </w:rPr>
            </w:pPr>
          </w:p>
        </w:tc>
        <w:tc>
          <w:tcPr>
            <w:tcW w:w="994" w:type="dxa"/>
            <w:vMerge w:val="restart"/>
            <w:shd w:val="clear" w:color="auto" w:fill="auto"/>
            <w:vAlign w:val="center"/>
          </w:tcPr>
          <w:p w:rsidR="002411F5" w:rsidRDefault="00917722">
            <w:pPr>
              <w:widowControl/>
              <w:jc w:val="center"/>
              <w:textAlignment w:val="center"/>
              <w:rPr>
                <w:rFonts w:ascii="Times New Roman" w:eastAsia="仿宋_GB2312" w:hAnsi="Times New Roman" w:cs="Times New Roman" w:hint="eastAsia"/>
                <w:b/>
                <w:bCs/>
                <w:color w:val="000000"/>
                <w:kern w:val="0"/>
                <w:szCs w:val="21"/>
              </w:rPr>
            </w:pPr>
            <w:r>
              <w:rPr>
                <w:rFonts w:ascii="Times New Roman" w:eastAsia="仿宋_GB2312" w:hAnsi="Times New Roman" w:cs="Times New Roman"/>
                <w:b/>
                <w:bCs/>
                <w:color w:val="000000"/>
                <w:kern w:val="0"/>
                <w:szCs w:val="21"/>
              </w:rPr>
              <w:t>施工</w:t>
            </w:r>
          </w:p>
          <w:p w:rsidR="002411F5" w:rsidRDefault="00917722">
            <w:pPr>
              <w:widowControl/>
              <w:jc w:val="center"/>
              <w:textAlignment w:val="center"/>
              <w:rPr>
                <w:rFonts w:ascii="Times New Roman" w:eastAsia="仿宋_GB2312" w:hAnsi="Times New Roman" w:cs="Times New Roman" w:hint="eastAsia"/>
                <w:b/>
                <w:bCs/>
                <w:color w:val="000000"/>
                <w:kern w:val="0"/>
                <w:szCs w:val="21"/>
              </w:rPr>
            </w:pPr>
            <w:r>
              <w:rPr>
                <w:rFonts w:ascii="Times New Roman" w:eastAsia="仿宋_GB2312" w:hAnsi="Times New Roman" w:cs="Times New Roman"/>
                <w:b/>
                <w:bCs/>
                <w:color w:val="000000"/>
                <w:kern w:val="0"/>
                <w:szCs w:val="21"/>
              </w:rPr>
              <w:t>水平</w:t>
            </w:r>
          </w:p>
          <w:p w:rsidR="00D50F52" w:rsidRDefault="00917722">
            <w:pPr>
              <w:widowControl/>
              <w:jc w:val="center"/>
              <w:textAlignment w:val="center"/>
              <w:rPr>
                <w:rFonts w:ascii="Times New Roman" w:eastAsia="仿宋_GB2312" w:hAnsi="Times New Roman" w:cs="Times New Roman"/>
                <w:b/>
                <w:bCs/>
                <w:color w:val="000000"/>
                <w:szCs w:val="21"/>
              </w:rPr>
            </w:pPr>
            <w:r>
              <w:rPr>
                <w:rFonts w:ascii="Times New Roman" w:eastAsia="仿宋_GB2312" w:hAnsi="Times New Roman" w:cs="Times New Roman"/>
                <w:b/>
                <w:bCs/>
                <w:color w:val="000000"/>
                <w:kern w:val="0"/>
                <w:szCs w:val="21"/>
              </w:rPr>
              <w:t>（</w:t>
            </w:r>
            <w:r>
              <w:rPr>
                <w:rFonts w:ascii="Times New Roman" w:eastAsia="仿宋_GB2312" w:hAnsi="Times New Roman" w:cs="Times New Roman" w:hint="eastAsia"/>
                <w:b/>
                <w:bCs/>
                <w:color w:val="000000"/>
                <w:kern w:val="0"/>
                <w:szCs w:val="21"/>
              </w:rPr>
              <w:t>7</w:t>
            </w:r>
            <w:r>
              <w:rPr>
                <w:rFonts w:ascii="Times New Roman" w:eastAsia="仿宋_GB2312" w:hAnsi="Times New Roman" w:cs="Times New Roman"/>
                <w:b/>
                <w:bCs/>
                <w:color w:val="000000"/>
                <w:kern w:val="0"/>
                <w:szCs w:val="21"/>
              </w:rPr>
              <w:t>分）</w:t>
            </w:r>
          </w:p>
        </w:tc>
        <w:tc>
          <w:tcPr>
            <w:tcW w:w="4056" w:type="dxa"/>
            <w:shd w:val="clear" w:color="auto" w:fill="auto"/>
            <w:vAlign w:val="center"/>
          </w:tcPr>
          <w:p w:rsidR="00D50F52" w:rsidRDefault="00917722">
            <w:pPr>
              <w:widowControl/>
              <w:jc w:val="left"/>
              <w:textAlignment w:val="center"/>
              <w:rPr>
                <w:rFonts w:ascii="Times New Roman" w:eastAsia="仿宋_GB2312" w:hAnsi="Times New Roman" w:cs="Times New Roman"/>
              </w:rPr>
            </w:pPr>
            <w:r>
              <w:rPr>
                <w:rFonts w:ascii="Times New Roman" w:eastAsia="仿宋_GB2312" w:hAnsi="Times New Roman" w:cs="Times New Roman"/>
              </w:rPr>
              <w:t>提供企业自主编制的装配式建筑施工</w:t>
            </w:r>
            <w:proofErr w:type="gramStart"/>
            <w:r>
              <w:rPr>
                <w:rFonts w:ascii="Times New Roman" w:eastAsia="仿宋_GB2312" w:hAnsi="Times New Roman" w:cs="Times New Roman"/>
              </w:rPr>
              <w:t>工</w:t>
            </w:r>
            <w:proofErr w:type="gramEnd"/>
            <w:r>
              <w:rPr>
                <w:rFonts w:ascii="Times New Roman" w:eastAsia="仿宋_GB2312" w:hAnsi="Times New Roman" w:cs="Times New Roman"/>
              </w:rPr>
              <w:t>法，得</w:t>
            </w:r>
            <w:r>
              <w:rPr>
                <w:rFonts w:ascii="Times New Roman" w:eastAsia="仿宋_GB2312" w:hAnsi="Times New Roman" w:cs="Times New Roman"/>
              </w:rPr>
              <w:t>2</w:t>
            </w:r>
            <w:r>
              <w:rPr>
                <w:rFonts w:ascii="Times New Roman" w:eastAsia="仿宋_GB2312" w:hAnsi="Times New Roman" w:cs="Times New Roman"/>
              </w:rPr>
              <w:t>分</w:t>
            </w:r>
            <w:r>
              <w:rPr>
                <w:rFonts w:ascii="Times New Roman" w:eastAsia="仿宋_GB2312" w:hAnsi="Times New Roman" w:cs="Times New Roman" w:hint="eastAsia"/>
              </w:rPr>
              <w:t>；</w:t>
            </w:r>
          </w:p>
        </w:tc>
        <w:tc>
          <w:tcPr>
            <w:tcW w:w="5386" w:type="dxa"/>
            <w:gridSpan w:val="2"/>
            <w:shd w:val="clear" w:color="auto" w:fill="auto"/>
            <w:vAlign w:val="center"/>
          </w:tcPr>
          <w:p w:rsidR="00D50F52" w:rsidRDefault="00917722">
            <w:pPr>
              <w:widowControl/>
              <w:jc w:val="left"/>
              <w:textAlignment w:val="center"/>
              <w:rPr>
                <w:rFonts w:ascii="Times New Roman" w:eastAsia="仿宋_GB2312" w:hAnsi="Times New Roman" w:cs="Times New Roman"/>
              </w:rPr>
            </w:pPr>
            <w:r>
              <w:rPr>
                <w:rFonts w:ascii="Times New Roman" w:eastAsia="仿宋_GB2312" w:hAnsi="Times New Roman" w:cs="Times New Roman"/>
              </w:rPr>
              <w:t>提供企业获得已授权的施工</w:t>
            </w:r>
            <w:proofErr w:type="gramStart"/>
            <w:r>
              <w:rPr>
                <w:rFonts w:ascii="Times New Roman" w:eastAsia="仿宋_GB2312" w:hAnsi="Times New Roman" w:cs="Times New Roman"/>
              </w:rPr>
              <w:t>工</w:t>
            </w:r>
            <w:proofErr w:type="gramEnd"/>
            <w:r>
              <w:rPr>
                <w:rFonts w:ascii="Times New Roman" w:eastAsia="仿宋_GB2312" w:hAnsi="Times New Roman" w:cs="Times New Roman"/>
              </w:rPr>
              <w:t>法</w:t>
            </w:r>
            <w:r>
              <w:rPr>
                <w:rFonts w:ascii="Times New Roman" w:eastAsia="仿宋_GB2312" w:hAnsi="Times New Roman" w:cs="Times New Roman" w:hint="eastAsia"/>
              </w:rPr>
              <w:t>；</w:t>
            </w:r>
          </w:p>
        </w:tc>
        <w:tc>
          <w:tcPr>
            <w:tcW w:w="1895" w:type="dxa"/>
            <w:shd w:val="clear" w:color="auto" w:fill="auto"/>
            <w:vAlign w:val="center"/>
          </w:tcPr>
          <w:p w:rsidR="00D50F52" w:rsidRDefault="00D50F52">
            <w:pPr>
              <w:widowControl/>
              <w:jc w:val="left"/>
              <w:textAlignment w:val="center"/>
              <w:rPr>
                <w:rFonts w:ascii="Times New Roman" w:eastAsia="仿宋_GB2312" w:hAnsi="Times New Roman" w:cs="Times New Roman"/>
              </w:rPr>
            </w:pPr>
          </w:p>
        </w:tc>
      </w:tr>
      <w:tr w:rsidR="00D50F52" w:rsidTr="002411F5">
        <w:trPr>
          <w:trHeight w:val="317"/>
          <w:jc w:val="center"/>
        </w:trPr>
        <w:tc>
          <w:tcPr>
            <w:tcW w:w="779" w:type="dxa"/>
            <w:vMerge/>
            <w:shd w:val="clear" w:color="auto" w:fill="auto"/>
            <w:noWrap/>
            <w:vAlign w:val="center"/>
          </w:tcPr>
          <w:p w:rsidR="00D50F52" w:rsidRDefault="00D50F52">
            <w:pPr>
              <w:widowControl/>
              <w:jc w:val="left"/>
              <w:textAlignment w:val="center"/>
              <w:rPr>
                <w:rFonts w:ascii="Times New Roman" w:eastAsia="仿宋_GB2312" w:hAnsi="Times New Roman" w:cs="Times New Roman"/>
              </w:rPr>
            </w:pPr>
          </w:p>
        </w:tc>
        <w:tc>
          <w:tcPr>
            <w:tcW w:w="1118" w:type="dxa"/>
            <w:vMerge/>
            <w:shd w:val="clear" w:color="auto" w:fill="auto"/>
            <w:vAlign w:val="center"/>
          </w:tcPr>
          <w:p w:rsidR="00D50F52" w:rsidRDefault="00D50F52">
            <w:pPr>
              <w:widowControl/>
              <w:jc w:val="left"/>
              <w:textAlignment w:val="center"/>
              <w:rPr>
                <w:rFonts w:ascii="Times New Roman" w:eastAsia="仿宋_GB2312" w:hAnsi="Times New Roman" w:cs="Times New Roman"/>
              </w:rPr>
            </w:pPr>
          </w:p>
        </w:tc>
        <w:tc>
          <w:tcPr>
            <w:tcW w:w="994" w:type="dxa"/>
            <w:vMerge/>
            <w:shd w:val="clear" w:color="auto" w:fill="auto"/>
            <w:vAlign w:val="center"/>
          </w:tcPr>
          <w:p w:rsidR="00D50F52" w:rsidRDefault="00D50F52">
            <w:pPr>
              <w:widowControl/>
              <w:jc w:val="left"/>
              <w:textAlignment w:val="center"/>
              <w:rPr>
                <w:rFonts w:ascii="Times New Roman" w:eastAsia="仿宋_GB2312" w:hAnsi="Times New Roman" w:cs="Times New Roman"/>
              </w:rPr>
            </w:pPr>
          </w:p>
        </w:tc>
        <w:tc>
          <w:tcPr>
            <w:tcW w:w="4056" w:type="dxa"/>
            <w:shd w:val="clear" w:color="auto" w:fill="auto"/>
            <w:vAlign w:val="center"/>
          </w:tcPr>
          <w:p w:rsidR="00D50F52" w:rsidRDefault="00917722">
            <w:pPr>
              <w:widowControl/>
              <w:jc w:val="left"/>
              <w:textAlignment w:val="center"/>
              <w:rPr>
                <w:rFonts w:ascii="Times New Roman" w:eastAsia="仿宋_GB2312" w:hAnsi="Times New Roman" w:cs="Times New Roman"/>
              </w:rPr>
            </w:pPr>
            <w:r>
              <w:rPr>
                <w:rFonts w:ascii="Times New Roman" w:eastAsia="仿宋_GB2312" w:hAnsi="Times New Roman" w:cs="Times New Roman"/>
              </w:rPr>
              <w:t>提供企业在已竣工的装配式建筑整体工程进度优于传统建筑的工程实施案例，得</w:t>
            </w:r>
            <w:r>
              <w:rPr>
                <w:rFonts w:ascii="Times New Roman" w:eastAsia="仿宋_GB2312" w:hAnsi="Times New Roman" w:cs="Times New Roman"/>
              </w:rPr>
              <w:t>5</w:t>
            </w:r>
            <w:r>
              <w:rPr>
                <w:rFonts w:ascii="Times New Roman" w:eastAsia="仿宋_GB2312" w:hAnsi="Times New Roman" w:cs="Times New Roman"/>
              </w:rPr>
              <w:t>分</w:t>
            </w:r>
            <w:r>
              <w:rPr>
                <w:rFonts w:ascii="Times New Roman" w:eastAsia="仿宋_GB2312" w:hAnsi="Times New Roman" w:cs="Times New Roman" w:hint="eastAsia"/>
              </w:rPr>
              <w:t>；</w:t>
            </w:r>
          </w:p>
        </w:tc>
        <w:tc>
          <w:tcPr>
            <w:tcW w:w="5386" w:type="dxa"/>
            <w:gridSpan w:val="2"/>
            <w:shd w:val="clear" w:color="auto" w:fill="auto"/>
            <w:vAlign w:val="center"/>
          </w:tcPr>
          <w:p w:rsidR="00D50F52" w:rsidRDefault="00917722">
            <w:pPr>
              <w:widowControl/>
              <w:jc w:val="left"/>
              <w:textAlignment w:val="center"/>
              <w:rPr>
                <w:rFonts w:ascii="Times New Roman" w:eastAsia="仿宋_GB2312" w:hAnsi="Times New Roman" w:cs="Times New Roman"/>
              </w:rPr>
            </w:pPr>
            <w:r>
              <w:rPr>
                <w:rFonts w:ascii="Times New Roman" w:eastAsia="仿宋_GB2312" w:hAnsi="Times New Roman" w:cs="Times New Roman"/>
                <w:szCs w:val="21"/>
              </w:rPr>
              <w:t>提供</w:t>
            </w:r>
            <w:r>
              <w:rPr>
                <w:rFonts w:ascii="Times New Roman" w:eastAsia="仿宋_GB2312" w:hAnsi="Times New Roman" w:cs="Times New Roman"/>
              </w:rPr>
              <w:t>企业在已竣工的装配式建筑整体工程进度优于传统建筑的工程实施案例和论证材料</w:t>
            </w:r>
            <w:r>
              <w:rPr>
                <w:rFonts w:ascii="Times New Roman" w:eastAsia="仿宋_GB2312" w:hAnsi="Times New Roman" w:cs="Times New Roman" w:hint="eastAsia"/>
              </w:rPr>
              <w:t>；</w:t>
            </w:r>
          </w:p>
        </w:tc>
        <w:tc>
          <w:tcPr>
            <w:tcW w:w="1895" w:type="dxa"/>
            <w:shd w:val="clear" w:color="auto" w:fill="auto"/>
            <w:vAlign w:val="center"/>
          </w:tcPr>
          <w:p w:rsidR="00D50F52" w:rsidRDefault="00D50F52">
            <w:pPr>
              <w:widowControl/>
              <w:jc w:val="left"/>
              <w:textAlignment w:val="center"/>
              <w:rPr>
                <w:rFonts w:ascii="Times New Roman" w:eastAsia="仿宋_GB2312" w:hAnsi="Times New Roman" w:cs="Times New Roman"/>
              </w:rPr>
            </w:pPr>
          </w:p>
        </w:tc>
      </w:tr>
      <w:tr w:rsidR="00D50F52" w:rsidTr="002411F5">
        <w:trPr>
          <w:trHeight w:val="1208"/>
          <w:jc w:val="center"/>
        </w:trPr>
        <w:tc>
          <w:tcPr>
            <w:tcW w:w="779" w:type="dxa"/>
            <w:vMerge/>
            <w:shd w:val="clear" w:color="auto" w:fill="auto"/>
            <w:noWrap/>
            <w:vAlign w:val="center"/>
          </w:tcPr>
          <w:p w:rsidR="00D50F52" w:rsidRDefault="00D50F52">
            <w:pPr>
              <w:jc w:val="center"/>
              <w:rPr>
                <w:rFonts w:ascii="Times New Roman" w:eastAsia="仿宋_GB2312" w:hAnsi="Times New Roman" w:cs="Times New Roman"/>
                <w:color w:val="000000"/>
                <w:szCs w:val="21"/>
              </w:rPr>
            </w:pPr>
          </w:p>
        </w:tc>
        <w:tc>
          <w:tcPr>
            <w:tcW w:w="1118" w:type="dxa"/>
            <w:vMerge/>
            <w:shd w:val="clear" w:color="auto" w:fill="auto"/>
            <w:vAlign w:val="center"/>
          </w:tcPr>
          <w:p w:rsidR="00D50F52" w:rsidRDefault="00D50F52">
            <w:pPr>
              <w:jc w:val="center"/>
              <w:rPr>
                <w:rFonts w:ascii="Times New Roman" w:eastAsia="仿宋_GB2312" w:hAnsi="Times New Roman" w:cs="Times New Roman"/>
                <w:b/>
                <w:bCs/>
                <w:color w:val="000000"/>
                <w:szCs w:val="21"/>
              </w:rPr>
            </w:pPr>
          </w:p>
        </w:tc>
        <w:tc>
          <w:tcPr>
            <w:tcW w:w="994" w:type="dxa"/>
            <w:shd w:val="clear" w:color="auto" w:fill="auto"/>
            <w:vAlign w:val="center"/>
          </w:tcPr>
          <w:p w:rsidR="00D50F52" w:rsidRDefault="00917722">
            <w:pPr>
              <w:widowControl/>
              <w:jc w:val="center"/>
              <w:textAlignment w:val="center"/>
              <w:rPr>
                <w:rFonts w:ascii="Times New Roman" w:eastAsia="仿宋_GB2312" w:hAnsi="Times New Roman" w:cs="Times New Roman"/>
                <w:b/>
                <w:bCs/>
                <w:color w:val="000000"/>
                <w:szCs w:val="21"/>
              </w:rPr>
            </w:pPr>
            <w:r>
              <w:rPr>
                <w:rFonts w:ascii="Times New Roman" w:eastAsia="仿宋_GB2312" w:hAnsi="Times New Roman" w:cs="Times New Roman"/>
                <w:b/>
                <w:bCs/>
                <w:color w:val="000000"/>
                <w:kern w:val="0"/>
                <w:szCs w:val="21"/>
              </w:rPr>
              <w:t>垃圾减量（</w:t>
            </w:r>
            <w:r>
              <w:rPr>
                <w:rFonts w:ascii="Times New Roman" w:eastAsia="仿宋_GB2312" w:hAnsi="Times New Roman" w:cs="Times New Roman"/>
                <w:b/>
                <w:bCs/>
                <w:color w:val="000000"/>
                <w:kern w:val="0"/>
                <w:szCs w:val="21"/>
              </w:rPr>
              <w:t>5</w:t>
            </w:r>
            <w:r>
              <w:rPr>
                <w:rFonts w:ascii="Times New Roman" w:eastAsia="仿宋_GB2312" w:hAnsi="Times New Roman" w:cs="Times New Roman"/>
                <w:b/>
                <w:bCs/>
                <w:color w:val="000000"/>
                <w:kern w:val="0"/>
                <w:szCs w:val="21"/>
              </w:rPr>
              <w:t>分）</w:t>
            </w:r>
          </w:p>
        </w:tc>
        <w:tc>
          <w:tcPr>
            <w:tcW w:w="4056" w:type="dxa"/>
            <w:shd w:val="clear" w:color="auto" w:fill="auto"/>
            <w:vAlign w:val="center"/>
          </w:tcPr>
          <w:p w:rsidR="00D50F52" w:rsidRDefault="00917722">
            <w:pPr>
              <w:jc w:val="left"/>
              <w:textAlignment w:val="center"/>
              <w:rPr>
                <w:rFonts w:ascii="Times New Roman" w:eastAsia="仿宋_GB2312" w:hAnsi="Times New Roman" w:cs="Times New Roman"/>
              </w:rPr>
            </w:pPr>
            <w:r>
              <w:rPr>
                <w:rFonts w:ascii="Times New Roman" w:eastAsia="仿宋_GB2312" w:hAnsi="Times New Roman" w:cs="Times New Roman"/>
              </w:rPr>
              <w:t>采用绿色施工措施，申报当年承接项目的建筑垃圾总量低于</w:t>
            </w:r>
            <w:r>
              <w:rPr>
                <w:rFonts w:ascii="Times New Roman" w:eastAsia="仿宋_GB2312" w:hAnsi="Times New Roman" w:cs="Times New Roman"/>
              </w:rPr>
              <w:t>300</w:t>
            </w:r>
            <w:r>
              <w:rPr>
                <w:rFonts w:ascii="Times New Roman" w:eastAsia="仿宋_GB2312" w:hAnsi="Times New Roman" w:cs="Times New Roman"/>
              </w:rPr>
              <w:t>吨／</w:t>
            </w:r>
            <w:proofErr w:type="gramStart"/>
            <w:r>
              <w:rPr>
                <w:rFonts w:ascii="Times New Roman" w:eastAsia="仿宋_GB2312" w:hAnsi="Times New Roman" w:cs="Times New Roman"/>
              </w:rPr>
              <w:t>万平方米</w:t>
            </w:r>
            <w:proofErr w:type="gramEnd"/>
            <w:r>
              <w:rPr>
                <w:rFonts w:ascii="Times New Roman" w:eastAsia="仿宋_GB2312" w:hAnsi="Times New Roman" w:cs="Times New Roman"/>
              </w:rPr>
              <w:t>，得</w:t>
            </w:r>
            <w:r>
              <w:rPr>
                <w:rFonts w:ascii="Times New Roman" w:eastAsia="仿宋_GB2312" w:hAnsi="Times New Roman" w:cs="Times New Roman"/>
              </w:rPr>
              <w:t>5</w:t>
            </w:r>
            <w:r>
              <w:rPr>
                <w:rFonts w:ascii="Times New Roman" w:eastAsia="仿宋_GB2312" w:hAnsi="Times New Roman" w:cs="Times New Roman"/>
              </w:rPr>
              <w:t>分</w:t>
            </w:r>
            <w:r>
              <w:rPr>
                <w:rFonts w:ascii="Times New Roman" w:eastAsia="仿宋_GB2312" w:hAnsi="Times New Roman" w:cs="Times New Roman" w:hint="eastAsia"/>
              </w:rPr>
              <w:t>；</w:t>
            </w:r>
          </w:p>
        </w:tc>
        <w:tc>
          <w:tcPr>
            <w:tcW w:w="5386" w:type="dxa"/>
            <w:gridSpan w:val="2"/>
            <w:shd w:val="clear" w:color="auto" w:fill="auto"/>
            <w:vAlign w:val="center"/>
          </w:tcPr>
          <w:p w:rsidR="00D50F52" w:rsidRDefault="00917722">
            <w:pPr>
              <w:jc w:val="left"/>
              <w:textAlignment w:val="center"/>
              <w:rPr>
                <w:rFonts w:ascii="Times New Roman" w:eastAsia="仿宋_GB2312" w:hAnsi="Times New Roman" w:cs="Times New Roman"/>
              </w:rPr>
            </w:pPr>
            <w:r>
              <w:rPr>
                <w:rFonts w:ascii="Times New Roman" w:eastAsia="仿宋_GB2312" w:hAnsi="Times New Roman" w:cs="Times New Roman"/>
              </w:rPr>
              <w:t>提供企业承接项目的建筑垃圾排放统计表（如有纳入当地监管平台的提供监管平台数据）</w:t>
            </w:r>
            <w:r>
              <w:rPr>
                <w:rFonts w:ascii="Times New Roman" w:eastAsia="仿宋_GB2312" w:hAnsi="Times New Roman" w:cs="Times New Roman" w:hint="eastAsia"/>
              </w:rPr>
              <w:t>；</w:t>
            </w:r>
          </w:p>
          <w:p w:rsidR="00D50F52" w:rsidRDefault="00917722">
            <w:pPr>
              <w:pStyle w:val="a0"/>
              <w:rPr>
                <w:rFonts w:eastAsia="仿宋_GB2312"/>
              </w:rPr>
            </w:pPr>
            <w:r>
              <w:rPr>
                <w:rFonts w:ascii="Times New Roman" w:eastAsia="仿宋_GB2312" w:hAnsi="Times New Roman" w:cs="Times New Roman" w:hint="eastAsia"/>
              </w:rPr>
              <w:t>（</w:t>
            </w:r>
            <w:r>
              <w:rPr>
                <w:rFonts w:ascii="Times New Roman" w:eastAsia="仿宋_GB2312" w:hAnsi="Times New Roman" w:cs="Times New Roman"/>
              </w:rPr>
              <w:t>未完工项目提供建设方出具的承诺书</w:t>
            </w:r>
            <w:r>
              <w:rPr>
                <w:rFonts w:ascii="Times New Roman" w:eastAsia="仿宋_GB2312" w:hAnsi="Times New Roman" w:cs="Times New Roman" w:hint="eastAsia"/>
              </w:rPr>
              <w:t>）</w:t>
            </w:r>
          </w:p>
        </w:tc>
        <w:tc>
          <w:tcPr>
            <w:tcW w:w="1895" w:type="dxa"/>
            <w:shd w:val="clear" w:color="auto" w:fill="auto"/>
            <w:vAlign w:val="center"/>
          </w:tcPr>
          <w:p w:rsidR="00D50F52" w:rsidRDefault="00D50F52">
            <w:pPr>
              <w:jc w:val="left"/>
              <w:textAlignment w:val="center"/>
              <w:rPr>
                <w:rFonts w:ascii="Times New Roman" w:eastAsia="仿宋_GB2312" w:hAnsi="Times New Roman" w:cs="Times New Roman"/>
              </w:rPr>
            </w:pPr>
          </w:p>
        </w:tc>
      </w:tr>
      <w:tr w:rsidR="00D50F52" w:rsidTr="002411F5">
        <w:trPr>
          <w:trHeight w:val="1468"/>
          <w:jc w:val="center"/>
        </w:trPr>
        <w:tc>
          <w:tcPr>
            <w:tcW w:w="779" w:type="dxa"/>
            <w:vMerge w:val="restart"/>
            <w:shd w:val="clear" w:color="auto" w:fill="auto"/>
            <w:noWrap/>
            <w:vAlign w:val="center"/>
          </w:tcPr>
          <w:p w:rsidR="00D50F52" w:rsidRDefault="00917722">
            <w:pPr>
              <w:widowControl/>
              <w:jc w:val="center"/>
              <w:textAlignment w:val="center"/>
              <w:rPr>
                <w:rFonts w:ascii="Times New Roman" w:eastAsia="仿宋_GB2312" w:hAnsi="Times New Roman" w:cs="Times New Roman"/>
                <w:szCs w:val="21"/>
              </w:rPr>
            </w:pPr>
            <w:r>
              <w:rPr>
                <w:rFonts w:ascii="Times New Roman" w:eastAsia="仿宋_GB2312" w:hAnsi="Times New Roman" w:cs="Times New Roman"/>
                <w:kern w:val="0"/>
                <w:szCs w:val="21"/>
              </w:rPr>
              <w:t>2</w:t>
            </w:r>
          </w:p>
        </w:tc>
        <w:tc>
          <w:tcPr>
            <w:tcW w:w="1118" w:type="dxa"/>
            <w:vMerge w:val="restart"/>
            <w:shd w:val="clear" w:color="auto" w:fill="auto"/>
            <w:vAlign w:val="center"/>
          </w:tcPr>
          <w:p w:rsidR="00D50F52" w:rsidRDefault="00917722">
            <w:pPr>
              <w:widowControl/>
              <w:jc w:val="center"/>
              <w:textAlignment w:val="center"/>
              <w:rPr>
                <w:rFonts w:ascii="Times New Roman" w:eastAsia="仿宋_GB2312" w:hAnsi="Times New Roman" w:cs="Times New Roman"/>
                <w:b/>
                <w:bCs/>
                <w:color w:val="000000"/>
                <w:kern w:val="0"/>
                <w:szCs w:val="21"/>
              </w:rPr>
            </w:pPr>
            <w:r>
              <w:rPr>
                <w:rFonts w:ascii="Times New Roman" w:eastAsia="仿宋_GB2312" w:hAnsi="Times New Roman" w:cs="Times New Roman"/>
                <w:b/>
                <w:bCs/>
                <w:color w:val="000000"/>
                <w:kern w:val="0"/>
                <w:szCs w:val="21"/>
              </w:rPr>
              <w:t>管理能力</w:t>
            </w:r>
          </w:p>
          <w:p w:rsidR="00D50F52" w:rsidRDefault="00917722">
            <w:pPr>
              <w:widowControl/>
              <w:jc w:val="center"/>
              <w:textAlignment w:val="center"/>
              <w:rPr>
                <w:rFonts w:ascii="Times New Roman" w:eastAsia="仿宋_GB2312" w:hAnsi="Times New Roman" w:cs="Times New Roman"/>
                <w:b/>
                <w:bCs/>
                <w:szCs w:val="21"/>
              </w:rPr>
            </w:pPr>
            <w:r>
              <w:rPr>
                <w:rFonts w:ascii="Times New Roman" w:eastAsia="仿宋_GB2312" w:hAnsi="Times New Roman" w:cs="Times New Roman"/>
                <w:b/>
                <w:bCs/>
                <w:color w:val="000000"/>
                <w:kern w:val="0"/>
                <w:szCs w:val="21"/>
              </w:rPr>
              <w:t>（</w:t>
            </w:r>
            <w:r>
              <w:rPr>
                <w:rFonts w:ascii="Times New Roman" w:eastAsia="仿宋_GB2312" w:hAnsi="Times New Roman" w:cs="Times New Roman"/>
                <w:b/>
                <w:bCs/>
                <w:color w:val="000000"/>
                <w:kern w:val="0"/>
                <w:szCs w:val="21"/>
              </w:rPr>
              <w:t>10</w:t>
            </w:r>
            <w:r>
              <w:rPr>
                <w:rFonts w:ascii="Times New Roman" w:eastAsia="仿宋_GB2312" w:hAnsi="Times New Roman" w:cs="Times New Roman"/>
                <w:b/>
                <w:bCs/>
                <w:color w:val="000000"/>
                <w:kern w:val="0"/>
                <w:szCs w:val="21"/>
              </w:rPr>
              <w:t>分）</w:t>
            </w:r>
          </w:p>
        </w:tc>
        <w:tc>
          <w:tcPr>
            <w:tcW w:w="994" w:type="dxa"/>
            <w:vMerge w:val="restart"/>
            <w:shd w:val="clear" w:color="auto" w:fill="auto"/>
            <w:vAlign w:val="center"/>
          </w:tcPr>
          <w:p w:rsidR="00D50F52" w:rsidRDefault="00917722">
            <w:pPr>
              <w:jc w:val="center"/>
              <w:textAlignment w:val="center"/>
              <w:rPr>
                <w:rFonts w:ascii="Times New Roman" w:eastAsia="仿宋_GB2312" w:hAnsi="Times New Roman" w:cs="Times New Roman"/>
              </w:rPr>
            </w:pPr>
            <w:r>
              <w:rPr>
                <w:rFonts w:ascii="Times New Roman" w:eastAsia="仿宋_GB2312" w:hAnsi="Times New Roman" w:cs="Times New Roman"/>
                <w:b/>
                <w:bCs/>
                <w:color w:val="000000"/>
                <w:kern w:val="0"/>
                <w:szCs w:val="21"/>
              </w:rPr>
              <w:t>人员配置（</w:t>
            </w:r>
            <w:r>
              <w:rPr>
                <w:rFonts w:ascii="Times New Roman" w:eastAsia="仿宋_GB2312" w:hAnsi="Times New Roman" w:cs="Times New Roman"/>
                <w:b/>
                <w:bCs/>
                <w:color w:val="000000"/>
                <w:kern w:val="0"/>
                <w:szCs w:val="21"/>
              </w:rPr>
              <w:t>10</w:t>
            </w:r>
            <w:r>
              <w:rPr>
                <w:rFonts w:ascii="Times New Roman" w:eastAsia="仿宋_GB2312" w:hAnsi="Times New Roman" w:cs="Times New Roman"/>
                <w:b/>
                <w:bCs/>
                <w:color w:val="000000"/>
                <w:kern w:val="0"/>
                <w:szCs w:val="21"/>
              </w:rPr>
              <w:t>分）</w:t>
            </w:r>
          </w:p>
        </w:tc>
        <w:tc>
          <w:tcPr>
            <w:tcW w:w="4056" w:type="dxa"/>
            <w:shd w:val="clear" w:color="auto" w:fill="auto"/>
            <w:vAlign w:val="center"/>
          </w:tcPr>
          <w:p w:rsidR="00D50F52" w:rsidRDefault="00917722">
            <w:pPr>
              <w:pStyle w:val="a0"/>
              <w:rPr>
                <w:rFonts w:ascii="Times New Roman" w:eastAsia="仿宋_GB2312" w:hAnsi="Times New Roman" w:cs="Times New Roman"/>
              </w:rPr>
            </w:pPr>
            <w:r>
              <w:rPr>
                <w:rFonts w:ascii="Times New Roman" w:eastAsia="仿宋_GB2312" w:hAnsi="Times New Roman" w:cs="Times New Roman" w:hint="eastAsia"/>
              </w:rPr>
              <w:t>企业总技术负责人，具有高级工程师职称或一级注册建造师执业资格，并有</w:t>
            </w:r>
            <w:r>
              <w:rPr>
                <w:rFonts w:ascii="Times New Roman" w:eastAsia="仿宋_GB2312" w:hAnsi="Times New Roman" w:cs="Times New Roman" w:hint="eastAsia"/>
              </w:rPr>
              <w:t>10</w:t>
            </w:r>
            <w:r>
              <w:rPr>
                <w:rFonts w:ascii="Times New Roman" w:eastAsia="仿宋_GB2312" w:hAnsi="Times New Roman" w:cs="Times New Roman" w:hint="eastAsia"/>
              </w:rPr>
              <w:t>年以上从事工程施工技术管理工作经历，得</w:t>
            </w:r>
            <w:r>
              <w:rPr>
                <w:rFonts w:ascii="Times New Roman" w:eastAsia="仿宋_GB2312" w:hAnsi="Times New Roman" w:cs="Times New Roman" w:hint="eastAsia"/>
              </w:rPr>
              <w:t>4</w:t>
            </w:r>
            <w:r>
              <w:rPr>
                <w:rFonts w:ascii="Times New Roman" w:eastAsia="仿宋_GB2312" w:hAnsi="Times New Roman" w:cs="Times New Roman" w:hint="eastAsia"/>
              </w:rPr>
              <w:t>分；</w:t>
            </w:r>
          </w:p>
        </w:tc>
        <w:tc>
          <w:tcPr>
            <w:tcW w:w="5386" w:type="dxa"/>
            <w:gridSpan w:val="2"/>
            <w:shd w:val="clear" w:color="auto" w:fill="auto"/>
            <w:vAlign w:val="center"/>
          </w:tcPr>
          <w:p w:rsidR="00D50F52" w:rsidRDefault="00917722">
            <w:pPr>
              <w:pStyle w:val="a0"/>
              <w:rPr>
                <w:rFonts w:ascii="Times New Roman" w:eastAsia="仿宋_GB2312" w:hAnsi="Times New Roman" w:cs="Times New Roman"/>
              </w:rPr>
            </w:pPr>
            <w:r>
              <w:rPr>
                <w:rFonts w:ascii="Times New Roman" w:eastAsia="仿宋_GB2312" w:hAnsi="Times New Roman" w:cs="Times New Roman"/>
              </w:rPr>
              <w:t xml:space="preserve">1 </w:t>
            </w:r>
            <w:r>
              <w:rPr>
                <w:rFonts w:ascii="Times New Roman" w:eastAsia="仿宋_GB2312" w:hAnsi="Times New Roman" w:cs="Times New Roman"/>
              </w:rPr>
              <w:t>提供企业总技术负责人的劳动合同、</w:t>
            </w:r>
            <w:r>
              <w:rPr>
                <w:rFonts w:ascii="Times New Roman" w:eastAsia="仿宋_GB2312" w:hAnsi="Times New Roman" w:cs="Times New Roman"/>
              </w:rPr>
              <w:t>3</w:t>
            </w:r>
            <w:r>
              <w:rPr>
                <w:rFonts w:ascii="Times New Roman" w:eastAsia="仿宋_GB2312" w:hAnsi="Times New Roman" w:cs="Times New Roman"/>
              </w:rPr>
              <w:t>年的</w:t>
            </w:r>
            <w:proofErr w:type="gramStart"/>
            <w:r>
              <w:rPr>
                <w:rFonts w:ascii="Times New Roman" w:eastAsia="仿宋_GB2312" w:hAnsi="Times New Roman" w:cs="Times New Roman"/>
              </w:rPr>
              <w:t>社保证明</w:t>
            </w:r>
            <w:proofErr w:type="gramEnd"/>
            <w:r>
              <w:rPr>
                <w:rFonts w:ascii="Times New Roman" w:eastAsia="仿宋_GB2312" w:hAnsi="Times New Roman" w:cs="Times New Roman"/>
              </w:rPr>
              <w:t>或工作证明等资料</w:t>
            </w:r>
            <w:r>
              <w:rPr>
                <w:rFonts w:ascii="Times New Roman" w:eastAsia="仿宋_GB2312" w:hAnsi="Times New Roman" w:cs="Times New Roman" w:hint="eastAsia"/>
              </w:rPr>
              <w:t>；</w:t>
            </w:r>
          </w:p>
          <w:p w:rsidR="00D50F52" w:rsidRDefault="00917722">
            <w:pPr>
              <w:pStyle w:val="a0"/>
              <w:rPr>
                <w:rFonts w:ascii="Times New Roman" w:eastAsia="仿宋_GB2312" w:hAnsi="Times New Roman" w:cs="Times New Roman"/>
              </w:rPr>
            </w:pPr>
            <w:r>
              <w:rPr>
                <w:rFonts w:ascii="Times New Roman" w:eastAsia="仿宋_GB2312" w:hAnsi="Times New Roman" w:cs="Times New Roman"/>
              </w:rPr>
              <w:t xml:space="preserve">2 </w:t>
            </w:r>
            <w:r>
              <w:rPr>
                <w:rFonts w:ascii="Times New Roman" w:eastAsia="仿宋_GB2312" w:hAnsi="Times New Roman" w:cs="Times New Roman"/>
              </w:rPr>
              <w:t>提供企业总技术负责人的高级工程师职称或一级建造师执业资格证书</w:t>
            </w:r>
            <w:r>
              <w:rPr>
                <w:rFonts w:ascii="Times New Roman" w:eastAsia="仿宋_GB2312" w:hAnsi="Times New Roman" w:cs="Times New Roman" w:hint="eastAsia"/>
              </w:rPr>
              <w:t>或</w:t>
            </w:r>
            <w:r>
              <w:rPr>
                <w:rFonts w:ascii="Times New Roman" w:eastAsia="仿宋_GB2312" w:hAnsi="Times New Roman" w:cs="Times New Roman" w:hint="eastAsia"/>
              </w:rPr>
              <w:t>一级结构工程师</w:t>
            </w:r>
            <w:r>
              <w:rPr>
                <w:rFonts w:ascii="Times New Roman" w:eastAsia="仿宋_GB2312" w:hAnsi="Times New Roman" w:cs="Times New Roman"/>
              </w:rPr>
              <w:t>执业资格证书</w:t>
            </w:r>
            <w:r>
              <w:rPr>
                <w:rFonts w:ascii="Times New Roman" w:eastAsia="仿宋_GB2312" w:hAnsi="Times New Roman" w:cs="Times New Roman" w:hint="eastAsia"/>
              </w:rPr>
              <w:t>；</w:t>
            </w:r>
          </w:p>
        </w:tc>
        <w:tc>
          <w:tcPr>
            <w:tcW w:w="1895" w:type="dxa"/>
            <w:shd w:val="clear" w:color="auto" w:fill="auto"/>
            <w:vAlign w:val="center"/>
          </w:tcPr>
          <w:p w:rsidR="00D50F52" w:rsidRDefault="00D50F52">
            <w:pPr>
              <w:pStyle w:val="a0"/>
              <w:rPr>
                <w:rFonts w:ascii="Times New Roman" w:eastAsia="仿宋_GB2312" w:hAnsi="Times New Roman" w:cs="Times New Roman"/>
              </w:rPr>
            </w:pPr>
          </w:p>
        </w:tc>
      </w:tr>
      <w:tr w:rsidR="00D50F52" w:rsidTr="002411F5">
        <w:trPr>
          <w:trHeight w:val="1545"/>
          <w:jc w:val="center"/>
        </w:trPr>
        <w:tc>
          <w:tcPr>
            <w:tcW w:w="779" w:type="dxa"/>
            <w:vMerge/>
            <w:shd w:val="clear" w:color="auto" w:fill="auto"/>
            <w:noWrap/>
            <w:vAlign w:val="center"/>
          </w:tcPr>
          <w:p w:rsidR="00D50F52" w:rsidRDefault="00D50F52">
            <w:pPr>
              <w:widowControl/>
              <w:jc w:val="center"/>
              <w:textAlignment w:val="center"/>
              <w:rPr>
                <w:rFonts w:ascii="Times New Roman" w:eastAsia="仿宋_GB2312" w:hAnsi="Times New Roman" w:cs="Times New Roman"/>
                <w:kern w:val="0"/>
                <w:szCs w:val="21"/>
              </w:rPr>
            </w:pPr>
          </w:p>
        </w:tc>
        <w:tc>
          <w:tcPr>
            <w:tcW w:w="1118" w:type="dxa"/>
            <w:vMerge/>
            <w:shd w:val="clear" w:color="auto" w:fill="auto"/>
            <w:vAlign w:val="center"/>
          </w:tcPr>
          <w:p w:rsidR="00D50F52" w:rsidRDefault="00D50F52">
            <w:pPr>
              <w:widowControl/>
              <w:jc w:val="center"/>
              <w:textAlignment w:val="center"/>
              <w:rPr>
                <w:rFonts w:ascii="Times New Roman" w:eastAsia="仿宋_GB2312" w:hAnsi="Times New Roman" w:cs="Times New Roman"/>
                <w:b/>
                <w:bCs/>
                <w:kern w:val="0"/>
                <w:szCs w:val="21"/>
              </w:rPr>
            </w:pPr>
          </w:p>
        </w:tc>
        <w:tc>
          <w:tcPr>
            <w:tcW w:w="994" w:type="dxa"/>
            <w:vMerge/>
            <w:shd w:val="clear" w:color="auto" w:fill="auto"/>
            <w:vAlign w:val="center"/>
          </w:tcPr>
          <w:p w:rsidR="00D50F52" w:rsidRDefault="00D50F52">
            <w:pPr>
              <w:pStyle w:val="a0"/>
              <w:rPr>
                <w:rFonts w:ascii="Times New Roman" w:eastAsia="仿宋_GB2312" w:hAnsi="Times New Roman" w:cs="Times New Roman"/>
                <w:b/>
                <w:bCs/>
                <w:kern w:val="0"/>
                <w:szCs w:val="21"/>
                <w:highlight w:val="yellow"/>
              </w:rPr>
            </w:pPr>
          </w:p>
        </w:tc>
        <w:tc>
          <w:tcPr>
            <w:tcW w:w="4056" w:type="dxa"/>
            <w:shd w:val="clear" w:color="auto" w:fill="auto"/>
            <w:vAlign w:val="center"/>
          </w:tcPr>
          <w:p w:rsidR="00D50F52" w:rsidRDefault="00917722">
            <w:pPr>
              <w:jc w:val="left"/>
              <w:textAlignment w:val="center"/>
              <w:rPr>
                <w:rFonts w:ascii="Times New Roman" w:eastAsia="仿宋_GB2312" w:hAnsi="Times New Roman" w:cs="Times New Roman"/>
              </w:rPr>
            </w:pPr>
            <w:r>
              <w:rPr>
                <w:rFonts w:ascii="Times New Roman" w:eastAsia="仿宋_GB2312" w:hAnsi="Times New Roman" w:cs="Times New Roman" w:hint="eastAsia"/>
              </w:rPr>
              <w:t>具有专门从事装配式建筑的施工队伍，团队数量不低于</w:t>
            </w:r>
            <w:r>
              <w:rPr>
                <w:rFonts w:ascii="Times New Roman" w:eastAsia="仿宋_GB2312" w:hAnsi="Times New Roman" w:cs="Times New Roman" w:hint="eastAsia"/>
              </w:rPr>
              <w:t>30</w:t>
            </w:r>
            <w:r>
              <w:rPr>
                <w:rFonts w:ascii="Times New Roman" w:eastAsia="仿宋_GB2312" w:hAnsi="Times New Roman" w:cs="Times New Roman" w:hint="eastAsia"/>
              </w:rPr>
              <w:t>人，得</w:t>
            </w:r>
            <w:r>
              <w:rPr>
                <w:rFonts w:ascii="Times New Roman" w:eastAsia="仿宋_GB2312" w:hAnsi="Times New Roman" w:cs="Times New Roman" w:hint="eastAsia"/>
              </w:rPr>
              <w:t>3</w:t>
            </w:r>
            <w:r>
              <w:rPr>
                <w:rFonts w:ascii="Times New Roman" w:eastAsia="仿宋_GB2312" w:hAnsi="Times New Roman" w:cs="Times New Roman" w:hint="eastAsia"/>
              </w:rPr>
              <w:t>分；提供装配式相关专业工种培训证书不低于</w:t>
            </w:r>
            <w:r>
              <w:rPr>
                <w:rFonts w:ascii="Times New Roman" w:eastAsia="仿宋_GB2312" w:hAnsi="Times New Roman" w:cs="Times New Roman" w:hint="eastAsia"/>
              </w:rPr>
              <w:t>20</w:t>
            </w:r>
            <w:r>
              <w:rPr>
                <w:rFonts w:ascii="Times New Roman" w:eastAsia="仿宋_GB2312" w:hAnsi="Times New Roman" w:cs="Times New Roman" w:hint="eastAsia"/>
              </w:rPr>
              <w:t>份，得</w:t>
            </w:r>
            <w:r>
              <w:rPr>
                <w:rFonts w:ascii="Times New Roman" w:eastAsia="仿宋_GB2312" w:hAnsi="Times New Roman" w:cs="Times New Roman" w:hint="eastAsia"/>
              </w:rPr>
              <w:t>3</w:t>
            </w:r>
            <w:r>
              <w:rPr>
                <w:rFonts w:ascii="Times New Roman" w:eastAsia="仿宋_GB2312" w:hAnsi="Times New Roman" w:cs="Times New Roman" w:hint="eastAsia"/>
              </w:rPr>
              <w:t>分，共</w:t>
            </w:r>
            <w:r>
              <w:rPr>
                <w:rFonts w:ascii="Times New Roman" w:eastAsia="仿宋_GB2312" w:hAnsi="Times New Roman" w:cs="Times New Roman" w:hint="eastAsia"/>
              </w:rPr>
              <w:t>6</w:t>
            </w:r>
            <w:r>
              <w:rPr>
                <w:rFonts w:ascii="Times New Roman" w:eastAsia="仿宋_GB2312" w:hAnsi="Times New Roman" w:cs="Times New Roman" w:hint="eastAsia"/>
              </w:rPr>
              <w:t>分；</w:t>
            </w:r>
          </w:p>
        </w:tc>
        <w:tc>
          <w:tcPr>
            <w:tcW w:w="5386" w:type="dxa"/>
            <w:gridSpan w:val="2"/>
            <w:shd w:val="clear" w:color="auto" w:fill="auto"/>
            <w:vAlign w:val="center"/>
          </w:tcPr>
          <w:p w:rsidR="00D50F52" w:rsidRDefault="00917722">
            <w:pPr>
              <w:widowControl/>
              <w:jc w:val="left"/>
              <w:textAlignment w:val="center"/>
              <w:rPr>
                <w:rFonts w:ascii="Times New Roman" w:eastAsia="仿宋_GB2312" w:hAnsi="Times New Roman" w:cs="Times New Roman"/>
              </w:rPr>
            </w:pPr>
            <w:r>
              <w:rPr>
                <w:rFonts w:ascii="Times New Roman" w:eastAsia="仿宋_GB2312" w:hAnsi="Times New Roman" w:cs="Times New Roman"/>
              </w:rPr>
              <w:t>提供企业装配式研发、设计、生产、施工人员的</w:t>
            </w:r>
            <w:proofErr w:type="gramStart"/>
            <w:r>
              <w:rPr>
                <w:rFonts w:ascii="Times New Roman" w:eastAsia="仿宋_GB2312" w:hAnsi="Times New Roman" w:cs="Times New Roman"/>
              </w:rPr>
              <w:t>社保证明</w:t>
            </w:r>
            <w:proofErr w:type="gramEnd"/>
            <w:r>
              <w:rPr>
                <w:rFonts w:ascii="Times New Roman" w:eastAsia="仿宋_GB2312" w:hAnsi="Times New Roman" w:cs="Times New Roman"/>
              </w:rPr>
              <w:t>或劳动合同证明；</w:t>
            </w:r>
          </w:p>
        </w:tc>
        <w:tc>
          <w:tcPr>
            <w:tcW w:w="1895" w:type="dxa"/>
            <w:shd w:val="clear" w:color="auto" w:fill="auto"/>
            <w:vAlign w:val="center"/>
          </w:tcPr>
          <w:p w:rsidR="00D50F52" w:rsidRDefault="00D50F52">
            <w:pPr>
              <w:jc w:val="left"/>
              <w:textAlignment w:val="center"/>
              <w:rPr>
                <w:rFonts w:ascii="Times New Roman" w:eastAsia="仿宋_GB2312" w:hAnsi="Times New Roman" w:cs="Times New Roman"/>
              </w:rPr>
            </w:pPr>
          </w:p>
        </w:tc>
      </w:tr>
      <w:tr w:rsidR="00D50F52" w:rsidTr="002411F5">
        <w:trPr>
          <w:trHeight w:val="1265"/>
          <w:jc w:val="center"/>
        </w:trPr>
        <w:tc>
          <w:tcPr>
            <w:tcW w:w="779" w:type="dxa"/>
            <w:vMerge w:val="restart"/>
            <w:shd w:val="clear" w:color="auto" w:fill="auto"/>
            <w:noWrap/>
            <w:vAlign w:val="center"/>
          </w:tcPr>
          <w:p w:rsidR="00D50F52" w:rsidRDefault="00917722">
            <w:pPr>
              <w:widowControl/>
              <w:jc w:val="center"/>
              <w:textAlignment w:val="center"/>
              <w:rPr>
                <w:rFonts w:ascii="Times New Roman" w:eastAsia="仿宋_GB2312" w:hAnsi="Times New Roman" w:cs="Times New Roman"/>
                <w:szCs w:val="21"/>
              </w:rPr>
            </w:pPr>
            <w:r>
              <w:rPr>
                <w:rFonts w:ascii="Times New Roman" w:eastAsia="仿宋_GB2312" w:hAnsi="Times New Roman" w:cs="Times New Roman"/>
                <w:kern w:val="0"/>
                <w:szCs w:val="21"/>
              </w:rPr>
              <w:t>3</w:t>
            </w:r>
          </w:p>
        </w:tc>
        <w:tc>
          <w:tcPr>
            <w:tcW w:w="1118" w:type="dxa"/>
            <w:vMerge w:val="restart"/>
            <w:shd w:val="clear" w:color="auto" w:fill="auto"/>
            <w:vAlign w:val="center"/>
          </w:tcPr>
          <w:p w:rsidR="00D50F52" w:rsidRDefault="00917722">
            <w:pPr>
              <w:widowControl/>
              <w:jc w:val="center"/>
              <w:textAlignment w:val="center"/>
              <w:rPr>
                <w:rFonts w:ascii="Times New Roman" w:eastAsia="仿宋_GB2312" w:hAnsi="Times New Roman" w:cs="Times New Roman"/>
                <w:b/>
                <w:bCs/>
                <w:color w:val="000000"/>
                <w:kern w:val="0"/>
                <w:szCs w:val="21"/>
              </w:rPr>
            </w:pPr>
            <w:r>
              <w:rPr>
                <w:rFonts w:ascii="Times New Roman" w:eastAsia="仿宋_GB2312" w:hAnsi="Times New Roman" w:cs="Times New Roman"/>
                <w:b/>
                <w:bCs/>
                <w:color w:val="000000"/>
                <w:kern w:val="0"/>
                <w:szCs w:val="21"/>
              </w:rPr>
              <w:t>工程业绩</w:t>
            </w:r>
          </w:p>
          <w:p w:rsidR="00D50F52" w:rsidRDefault="00917722">
            <w:pPr>
              <w:widowControl/>
              <w:jc w:val="center"/>
              <w:textAlignment w:val="center"/>
              <w:rPr>
                <w:rFonts w:ascii="Times New Roman" w:eastAsia="仿宋_GB2312" w:hAnsi="Times New Roman" w:cs="Times New Roman"/>
                <w:b/>
                <w:bCs/>
                <w:szCs w:val="21"/>
              </w:rPr>
            </w:pPr>
            <w:r>
              <w:rPr>
                <w:rFonts w:ascii="Times New Roman" w:eastAsia="仿宋_GB2312" w:hAnsi="Times New Roman" w:cs="Times New Roman"/>
                <w:b/>
                <w:bCs/>
                <w:color w:val="000000"/>
                <w:kern w:val="0"/>
                <w:szCs w:val="21"/>
              </w:rPr>
              <w:t>（</w:t>
            </w:r>
            <w:r>
              <w:rPr>
                <w:rFonts w:ascii="Times New Roman" w:eastAsia="仿宋_GB2312" w:hAnsi="Times New Roman" w:cs="Times New Roman"/>
                <w:b/>
                <w:bCs/>
                <w:color w:val="000000"/>
                <w:kern w:val="0"/>
                <w:szCs w:val="21"/>
              </w:rPr>
              <w:t>35</w:t>
            </w:r>
            <w:r>
              <w:rPr>
                <w:rFonts w:ascii="Times New Roman" w:eastAsia="仿宋_GB2312" w:hAnsi="Times New Roman" w:cs="Times New Roman"/>
                <w:b/>
                <w:bCs/>
                <w:color w:val="000000"/>
                <w:kern w:val="0"/>
                <w:szCs w:val="21"/>
              </w:rPr>
              <w:t>分）</w:t>
            </w:r>
          </w:p>
        </w:tc>
        <w:tc>
          <w:tcPr>
            <w:tcW w:w="994" w:type="dxa"/>
            <w:shd w:val="clear" w:color="auto" w:fill="auto"/>
            <w:vAlign w:val="center"/>
          </w:tcPr>
          <w:p w:rsidR="002411F5" w:rsidRDefault="00917722">
            <w:pPr>
              <w:widowControl/>
              <w:jc w:val="center"/>
              <w:textAlignment w:val="center"/>
              <w:rPr>
                <w:rFonts w:ascii="Times New Roman" w:eastAsia="仿宋_GB2312" w:hAnsi="Times New Roman" w:cs="Times New Roman" w:hint="eastAsia"/>
                <w:b/>
                <w:bCs/>
                <w:color w:val="000000"/>
                <w:kern w:val="0"/>
                <w:szCs w:val="21"/>
              </w:rPr>
            </w:pPr>
            <w:r>
              <w:rPr>
                <w:rFonts w:ascii="Times New Roman" w:eastAsia="仿宋_GB2312" w:hAnsi="Times New Roman" w:cs="Times New Roman"/>
                <w:b/>
                <w:bCs/>
                <w:color w:val="000000"/>
                <w:kern w:val="0"/>
                <w:szCs w:val="21"/>
              </w:rPr>
              <w:t>实施</w:t>
            </w:r>
          </w:p>
          <w:p w:rsidR="002411F5" w:rsidRDefault="00917722">
            <w:pPr>
              <w:widowControl/>
              <w:jc w:val="center"/>
              <w:textAlignment w:val="center"/>
              <w:rPr>
                <w:rFonts w:ascii="Times New Roman" w:eastAsia="仿宋_GB2312" w:hAnsi="Times New Roman" w:cs="Times New Roman" w:hint="eastAsia"/>
                <w:b/>
                <w:bCs/>
                <w:color w:val="000000"/>
                <w:kern w:val="0"/>
                <w:szCs w:val="21"/>
              </w:rPr>
            </w:pPr>
            <w:r>
              <w:rPr>
                <w:rFonts w:ascii="Times New Roman" w:eastAsia="仿宋_GB2312" w:hAnsi="Times New Roman" w:cs="Times New Roman"/>
                <w:b/>
                <w:bCs/>
                <w:color w:val="000000"/>
                <w:kern w:val="0"/>
                <w:szCs w:val="21"/>
              </w:rPr>
              <w:t>面积</w:t>
            </w:r>
          </w:p>
          <w:p w:rsidR="00D50F52" w:rsidRDefault="00917722">
            <w:pPr>
              <w:widowControl/>
              <w:jc w:val="center"/>
              <w:textAlignment w:val="center"/>
              <w:rPr>
                <w:rFonts w:ascii="Times New Roman" w:eastAsia="仿宋_GB2312" w:hAnsi="Times New Roman" w:cs="Times New Roman"/>
                <w:b/>
                <w:bCs/>
                <w:szCs w:val="21"/>
              </w:rPr>
            </w:pPr>
            <w:r>
              <w:rPr>
                <w:rFonts w:ascii="Times New Roman" w:eastAsia="仿宋_GB2312" w:hAnsi="Times New Roman" w:cs="Times New Roman"/>
                <w:b/>
                <w:bCs/>
                <w:color w:val="000000"/>
                <w:kern w:val="0"/>
                <w:szCs w:val="21"/>
              </w:rPr>
              <w:t>（</w:t>
            </w:r>
            <w:r>
              <w:rPr>
                <w:rFonts w:ascii="Times New Roman" w:eastAsia="仿宋_GB2312" w:hAnsi="Times New Roman" w:cs="Times New Roman"/>
                <w:b/>
                <w:bCs/>
                <w:color w:val="000000"/>
                <w:kern w:val="0"/>
                <w:szCs w:val="21"/>
              </w:rPr>
              <w:t>20</w:t>
            </w:r>
            <w:r>
              <w:rPr>
                <w:rFonts w:ascii="Times New Roman" w:eastAsia="仿宋_GB2312" w:hAnsi="Times New Roman" w:cs="Times New Roman"/>
                <w:b/>
                <w:bCs/>
                <w:color w:val="000000"/>
                <w:kern w:val="0"/>
                <w:szCs w:val="21"/>
              </w:rPr>
              <w:t>分）</w:t>
            </w:r>
          </w:p>
        </w:tc>
        <w:tc>
          <w:tcPr>
            <w:tcW w:w="4056" w:type="dxa"/>
            <w:shd w:val="clear" w:color="auto" w:fill="auto"/>
            <w:vAlign w:val="center"/>
          </w:tcPr>
          <w:p w:rsidR="00D50F52" w:rsidRDefault="00917722">
            <w:pPr>
              <w:jc w:val="left"/>
              <w:textAlignment w:val="center"/>
              <w:rPr>
                <w:rFonts w:ascii="Times New Roman" w:eastAsia="仿宋_GB2312" w:hAnsi="Times New Roman" w:cs="Times New Roman"/>
              </w:rPr>
            </w:pPr>
            <w:r>
              <w:rPr>
                <w:rFonts w:ascii="Times New Roman" w:eastAsia="仿宋_GB2312" w:hAnsi="Times New Roman" w:cs="Times New Roman"/>
              </w:rPr>
              <w:t>近</w:t>
            </w:r>
            <w:r>
              <w:rPr>
                <w:rFonts w:ascii="Times New Roman" w:eastAsia="仿宋_GB2312" w:hAnsi="Times New Roman" w:cs="Times New Roman"/>
              </w:rPr>
              <w:t>3</w:t>
            </w:r>
            <w:r>
              <w:rPr>
                <w:rFonts w:ascii="Times New Roman" w:eastAsia="仿宋_GB2312" w:hAnsi="Times New Roman" w:cs="Times New Roman"/>
              </w:rPr>
              <w:t>年，承担装配式建筑施工总承包项目实施面积不少于</w:t>
            </w:r>
            <w:r>
              <w:rPr>
                <w:rFonts w:ascii="Times New Roman" w:eastAsia="仿宋_GB2312" w:hAnsi="Times New Roman" w:cs="Times New Roman"/>
              </w:rPr>
              <w:t>15</w:t>
            </w:r>
            <w:r>
              <w:rPr>
                <w:rFonts w:ascii="Times New Roman" w:eastAsia="仿宋_GB2312" w:hAnsi="Times New Roman" w:cs="Times New Roman"/>
              </w:rPr>
              <w:t>万㎡，得</w:t>
            </w:r>
            <w:r>
              <w:rPr>
                <w:rFonts w:ascii="Times New Roman" w:eastAsia="仿宋_GB2312" w:hAnsi="Times New Roman" w:cs="Times New Roman"/>
              </w:rPr>
              <w:t>10</w:t>
            </w:r>
            <w:r>
              <w:rPr>
                <w:rFonts w:ascii="Times New Roman" w:eastAsia="仿宋_GB2312" w:hAnsi="Times New Roman" w:cs="Times New Roman"/>
              </w:rPr>
              <w:t>分，每多出</w:t>
            </w:r>
            <w:r>
              <w:rPr>
                <w:rFonts w:ascii="Times New Roman" w:eastAsia="仿宋_GB2312" w:hAnsi="Times New Roman" w:cs="Times New Roman"/>
              </w:rPr>
              <w:t>1</w:t>
            </w:r>
            <w:r>
              <w:rPr>
                <w:rFonts w:ascii="Times New Roman" w:eastAsia="仿宋_GB2312" w:hAnsi="Times New Roman" w:cs="Times New Roman"/>
              </w:rPr>
              <w:t>万㎡，加</w:t>
            </w:r>
            <w:r>
              <w:rPr>
                <w:rFonts w:ascii="Times New Roman" w:eastAsia="仿宋_GB2312" w:hAnsi="Times New Roman" w:cs="Times New Roman"/>
              </w:rPr>
              <w:t>1</w:t>
            </w:r>
            <w:r>
              <w:rPr>
                <w:rFonts w:ascii="Times New Roman" w:eastAsia="仿宋_GB2312" w:hAnsi="Times New Roman" w:cs="Times New Roman"/>
              </w:rPr>
              <w:t>分，总得分不大于</w:t>
            </w:r>
            <w:r>
              <w:rPr>
                <w:rFonts w:ascii="Times New Roman" w:eastAsia="仿宋_GB2312" w:hAnsi="Times New Roman" w:cs="Times New Roman"/>
              </w:rPr>
              <w:t>20</w:t>
            </w:r>
            <w:r>
              <w:rPr>
                <w:rFonts w:ascii="Times New Roman" w:eastAsia="仿宋_GB2312" w:hAnsi="Times New Roman" w:cs="Times New Roman"/>
              </w:rPr>
              <w:t>分</w:t>
            </w:r>
            <w:r>
              <w:rPr>
                <w:rFonts w:ascii="Times New Roman" w:eastAsia="仿宋_GB2312" w:hAnsi="Times New Roman" w:cs="Times New Roman" w:hint="eastAsia"/>
              </w:rPr>
              <w:t>；</w:t>
            </w:r>
          </w:p>
        </w:tc>
        <w:tc>
          <w:tcPr>
            <w:tcW w:w="5386" w:type="dxa"/>
            <w:gridSpan w:val="2"/>
            <w:shd w:val="clear" w:color="auto" w:fill="auto"/>
            <w:vAlign w:val="center"/>
          </w:tcPr>
          <w:p w:rsidR="00D50F52" w:rsidRDefault="00917722">
            <w:pPr>
              <w:jc w:val="left"/>
              <w:textAlignment w:val="center"/>
              <w:rPr>
                <w:rFonts w:ascii="Times New Roman" w:eastAsia="仿宋_GB2312" w:hAnsi="Times New Roman" w:cs="Times New Roman"/>
              </w:rPr>
            </w:pPr>
            <w:r>
              <w:rPr>
                <w:rFonts w:ascii="Times New Roman" w:eastAsia="仿宋_GB2312" w:hAnsi="Times New Roman" w:cs="Times New Roman"/>
              </w:rPr>
              <w:t>提供企业近</w:t>
            </w:r>
            <w:r>
              <w:rPr>
                <w:rFonts w:ascii="Times New Roman" w:eastAsia="仿宋_GB2312" w:hAnsi="Times New Roman" w:cs="Times New Roman"/>
              </w:rPr>
              <w:t>3</w:t>
            </w:r>
            <w:r>
              <w:rPr>
                <w:rFonts w:ascii="Times New Roman" w:eastAsia="仿宋_GB2312" w:hAnsi="Times New Roman" w:cs="Times New Roman"/>
              </w:rPr>
              <w:t>年承担的装配式建筑项目的施工总承包合同或中标通知书</w:t>
            </w:r>
            <w:r>
              <w:rPr>
                <w:rFonts w:ascii="Times New Roman" w:eastAsia="仿宋_GB2312" w:hAnsi="Times New Roman" w:cs="Times New Roman" w:hint="eastAsia"/>
              </w:rPr>
              <w:t>；</w:t>
            </w:r>
          </w:p>
        </w:tc>
        <w:tc>
          <w:tcPr>
            <w:tcW w:w="1895" w:type="dxa"/>
            <w:shd w:val="clear" w:color="auto" w:fill="auto"/>
            <w:vAlign w:val="center"/>
          </w:tcPr>
          <w:p w:rsidR="00D50F52" w:rsidRDefault="00D50F52">
            <w:pPr>
              <w:jc w:val="left"/>
              <w:textAlignment w:val="center"/>
              <w:rPr>
                <w:rFonts w:ascii="Times New Roman" w:eastAsia="仿宋_GB2312" w:hAnsi="Times New Roman" w:cs="Times New Roman"/>
              </w:rPr>
            </w:pPr>
          </w:p>
        </w:tc>
      </w:tr>
      <w:tr w:rsidR="00D50F52" w:rsidTr="002411F5">
        <w:trPr>
          <w:trHeight w:val="1271"/>
          <w:jc w:val="center"/>
        </w:trPr>
        <w:tc>
          <w:tcPr>
            <w:tcW w:w="779" w:type="dxa"/>
            <w:vMerge/>
            <w:shd w:val="clear" w:color="auto" w:fill="auto"/>
            <w:noWrap/>
            <w:vAlign w:val="center"/>
          </w:tcPr>
          <w:p w:rsidR="00D50F52" w:rsidRDefault="00D50F52">
            <w:pPr>
              <w:jc w:val="center"/>
              <w:rPr>
                <w:rFonts w:ascii="Times New Roman" w:eastAsia="仿宋_GB2312" w:hAnsi="Times New Roman" w:cs="Times New Roman"/>
                <w:szCs w:val="21"/>
              </w:rPr>
            </w:pPr>
          </w:p>
        </w:tc>
        <w:tc>
          <w:tcPr>
            <w:tcW w:w="1118" w:type="dxa"/>
            <w:vMerge/>
            <w:shd w:val="clear" w:color="auto" w:fill="auto"/>
            <w:vAlign w:val="center"/>
          </w:tcPr>
          <w:p w:rsidR="00D50F52" w:rsidRDefault="00D50F52">
            <w:pPr>
              <w:jc w:val="center"/>
              <w:rPr>
                <w:rFonts w:ascii="Times New Roman" w:eastAsia="仿宋_GB2312" w:hAnsi="Times New Roman" w:cs="Times New Roman"/>
                <w:b/>
                <w:bCs/>
                <w:szCs w:val="21"/>
              </w:rPr>
            </w:pPr>
          </w:p>
        </w:tc>
        <w:tc>
          <w:tcPr>
            <w:tcW w:w="994" w:type="dxa"/>
            <w:shd w:val="clear" w:color="auto" w:fill="auto"/>
            <w:vAlign w:val="center"/>
          </w:tcPr>
          <w:p w:rsidR="00D50F52" w:rsidRDefault="00917722">
            <w:pPr>
              <w:widowControl/>
              <w:jc w:val="center"/>
              <w:textAlignment w:val="center"/>
              <w:rPr>
                <w:rFonts w:ascii="Times New Roman" w:eastAsia="仿宋_GB2312" w:hAnsi="Times New Roman" w:cs="Times New Roman"/>
                <w:b/>
                <w:bCs/>
                <w:color w:val="000000"/>
                <w:kern w:val="0"/>
                <w:szCs w:val="21"/>
              </w:rPr>
            </w:pPr>
            <w:r>
              <w:rPr>
                <w:rFonts w:ascii="Times New Roman" w:eastAsia="仿宋_GB2312" w:hAnsi="Times New Roman" w:cs="Times New Roman"/>
                <w:b/>
                <w:bCs/>
                <w:color w:val="000000"/>
                <w:kern w:val="0"/>
                <w:szCs w:val="21"/>
              </w:rPr>
              <w:t>总承包</w:t>
            </w:r>
          </w:p>
          <w:p w:rsidR="00D50F52" w:rsidRDefault="00917722">
            <w:pPr>
              <w:widowControl/>
              <w:jc w:val="center"/>
              <w:textAlignment w:val="center"/>
              <w:rPr>
                <w:rFonts w:ascii="Times New Roman" w:eastAsia="仿宋_GB2312" w:hAnsi="Times New Roman" w:cs="Times New Roman"/>
                <w:b/>
                <w:bCs/>
                <w:szCs w:val="21"/>
              </w:rPr>
            </w:pPr>
            <w:r>
              <w:rPr>
                <w:rFonts w:ascii="Times New Roman" w:eastAsia="仿宋_GB2312" w:hAnsi="Times New Roman" w:cs="Times New Roman"/>
                <w:b/>
                <w:bCs/>
                <w:color w:val="000000"/>
                <w:kern w:val="0"/>
                <w:szCs w:val="21"/>
              </w:rPr>
              <w:t>（</w:t>
            </w:r>
            <w:r>
              <w:rPr>
                <w:rFonts w:ascii="Times New Roman" w:eastAsia="仿宋_GB2312" w:hAnsi="Times New Roman" w:cs="Times New Roman"/>
                <w:b/>
                <w:bCs/>
                <w:color w:val="000000"/>
                <w:kern w:val="0"/>
                <w:szCs w:val="21"/>
              </w:rPr>
              <w:t>10</w:t>
            </w:r>
            <w:r>
              <w:rPr>
                <w:rFonts w:ascii="Times New Roman" w:eastAsia="仿宋_GB2312" w:hAnsi="Times New Roman" w:cs="Times New Roman"/>
                <w:b/>
                <w:bCs/>
                <w:color w:val="000000"/>
                <w:kern w:val="0"/>
                <w:szCs w:val="21"/>
              </w:rPr>
              <w:t>分）</w:t>
            </w:r>
          </w:p>
        </w:tc>
        <w:tc>
          <w:tcPr>
            <w:tcW w:w="4056" w:type="dxa"/>
            <w:shd w:val="clear" w:color="auto" w:fill="auto"/>
            <w:vAlign w:val="center"/>
          </w:tcPr>
          <w:p w:rsidR="00D50F52" w:rsidRDefault="00917722">
            <w:pPr>
              <w:jc w:val="left"/>
              <w:textAlignment w:val="center"/>
              <w:rPr>
                <w:rFonts w:ascii="Times New Roman" w:eastAsia="仿宋_GB2312" w:hAnsi="Times New Roman" w:cs="Times New Roman"/>
              </w:rPr>
            </w:pPr>
            <w:r>
              <w:rPr>
                <w:rFonts w:ascii="Times New Roman" w:eastAsia="仿宋_GB2312" w:hAnsi="Times New Roman" w:cs="Times New Roman"/>
              </w:rPr>
              <w:t>企业承担的工程总承包项目不小于</w:t>
            </w:r>
            <w:r>
              <w:rPr>
                <w:rFonts w:ascii="Times New Roman" w:eastAsia="仿宋_GB2312" w:hAnsi="Times New Roman" w:cs="Times New Roman"/>
              </w:rPr>
              <w:t>5</w:t>
            </w:r>
            <w:r>
              <w:rPr>
                <w:rFonts w:ascii="Times New Roman" w:eastAsia="仿宋_GB2312" w:hAnsi="Times New Roman" w:cs="Times New Roman"/>
              </w:rPr>
              <w:t>个，得</w:t>
            </w:r>
            <w:r>
              <w:rPr>
                <w:rFonts w:ascii="Times New Roman" w:eastAsia="仿宋_GB2312" w:hAnsi="Times New Roman" w:cs="Times New Roman"/>
              </w:rPr>
              <w:t>5</w:t>
            </w:r>
            <w:r>
              <w:rPr>
                <w:rFonts w:ascii="Times New Roman" w:eastAsia="仿宋_GB2312" w:hAnsi="Times New Roman" w:cs="Times New Roman"/>
              </w:rPr>
              <w:t>分，每多出</w:t>
            </w:r>
            <w:r>
              <w:rPr>
                <w:rFonts w:ascii="Times New Roman" w:eastAsia="仿宋_GB2312" w:hAnsi="Times New Roman" w:cs="Times New Roman"/>
              </w:rPr>
              <w:t>1</w:t>
            </w:r>
            <w:r>
              <w:rPr>
                <w:rFonts w:ascii="Times New Roman" w:eastAsia="仿宋_GB2312" w:hAnsi="Times New Roman" w:cs="Times New Roman"/>
              </w:rPr>
              <w:t>个，加</w:t>
            </w:r>
            <w:r>
              <w:rPr>
                <w:rFonts w:ascii="Times New Roman" w:eastAsia="仿宋_GB2312" w:hAnsi="Times New Roman" w:cs="Times New Roman"/>
              </w:rPr>
              <w:t>1</w:t>
            </w:r>
            <w:r>
              <w:rPr>
                <w:rFonts w:ascii="Times New Roman" w:eastAsia="仿宋_GB2312" w:hAnsi="Times New Roman" w:cs="Times New Roman"/>
              </w:rPr>
              <w:t>分，总得分不大于</w:t>
            </w:r>
            <w:r>
              <w:rPr>
                <w:rFonts w:ascii="Times New Roman" w:eastAsia="仿宋_GB2312" w:hAnsi="Times New Roman" w:cs="Times New Roman"/>
              </w:rPr>
              <w:t>10</w:t>
            </w:r>
            <w:r>
              <w:rPr>
                <w:rFonts w:ascii="Times New Roman" w:eastAsia="仿宋_GB2312" w:hAnsi="Times New Roman" w:cs="Times New Roman"/>
              </w:rPr>
              <w:t>分</w:t>
            </w:r>
            <w:r>
              <w:rPr>
                <w:rFonts w:ascii="Times New Roman" w:eastAsia="仿宋_GB2312" w:hAnsi="Times New Roman" w:cs="Times New Roman" w:hint="eastAsia"/>
              </w:rPr>
              <w:t>；</w:t>
            </w:r>
          </w:p>
        </w:tc>
        <w:tc>
          <w:tcPr>
            <w:tcW w:w="5386" w:type="dxa"/>
            <w:gridSpan w:val="2"/>
            <w:shd w:val="clear" w:color="auto" w:fill="auto"/>
            <w:vAlign w:val="center"/>
          </w:tcPr>
          <w:p w:rsidR="00D50F52" w:rsidRDefault="00917722">
            <w:pPr>
              <w:jc w:val="left"/>
              <w:textAlignment w:val="center"/>
              <w:rPr>
                <w:rFonts w:ascii="Times New Roman" w:eastAsia="仿宋_GB2312" w:hAnsi="Times New Roman" w:cs="Times New Roman"/>
              </w:rPr>
            </w:pPr>
            <w:r>
              <w:rPr>
                <w:rFonts w:ascii="Times New Roman" w:eastAsia="仿宋_GB2312" w:hAnsi="Times New Roman" w:cs="Times New Roman"/>
              </w:rPr>
              <w:t>提供企业承担的工程总承包合同或中标通知书</w:t>
            </w:r>
            <w:r>
              <w:rPr>
                <w:rFonts w:ascii="Times New Roman" w:eastAsia="仿宋_GB2312" w:hAnsi="Times New Roman" w:cs="Times New Roman" w:hint="eastAsia"/>
              </w:rPr>
              <w:t>；</w:t>
            </w:r>
          </w:p>
        </w:tc>
        <w:tc>
          <w:tcPr>
            <w:tcW w:w="1895" w:type="dxa"/>
            <w:shd w:val="clear" w:color="auto" w:fill="auto"/>
            <w:vAlign w:val="center"/>
          </w:tcPr>
          <w:p w:rsidR="00D50F52" w:rsidRDefault="00D50F52">
            <w:pPr>
              <w:jc w:val="left"/>
              <w:textAlignment w:val="center"/>
              <w:rPr>
                <w:rFonts w:ascii="Times New Roman" w:eastAsia="仿宋_GB2312" w:hAnsi="Times New Roman" w:cs="Times New Roman"/>
              </w:rPr>
            </w:pPr>
          </w:p>
        </w:tc>
      </w:tr>
      <w:tr w:rsidR="00D50F52" w:rsidTr="002411F5">
        <w:trPr>
          <w:trHeight w:val="1940"/>
          <w:jc w:val="center"/>
        </w:trPr>
        <w:tc>
          <w:tcPr>
            <w:tcW w:w="779" w:type="dxa"/>
            <w:vMerge/>
            <w:shd w:val="clear" w:color="auto" w:fill="auto"/>
            <w:noWrap/>
            <w:vAlign w:val="center"/>
          </w:tcPr>
          <w:p w:rsidR="00D50F52" w:rsidRDefault="00D50F52">
            <w:pPr>
              <w:jc w:val="center"/>
              <w:rPr>
                <w:rFonts w:ascii="Times New Roman" w:eastAsia="仿宋_GB2312" w:hAnsi="Times New Roman" w:cs="Times New Roman"/>
                <w:szCs w:val="21"/>
              </w:rPr>
            </w:pPr>
          </w:p>
        </w:tc>
        <w:tc>
          <w:tcPr>
            <w:tcW w:w="1118" w:type="dxa"/>
            <w:vMerge/>
            <w:shd w:val="clear" w:color="auto" w:fill="auto"/>
            <w:vAlign w:val="center"/>
          </w:tcPr>
          <w:p w:rsidR="00D50F52" w:rsidRDefault="00D50F52">
            <w:pPr>
              <w:jc w:val="center"/>
              <w:rPr>
                <w:rFonts w:ascii="Times New Roman" w:eastAsia="仿宋_GB2312" w:hAnsi="Times New Roman" w:cs="Times New Roman"/>
                <w:b/>
                <w:bCs/>
                <w:szCs w:val="21"/>
              </w:rPr>
            </w:pPr>
          </w:p>
        </w:tc>
        <w:tc>
          <w:tcPr>
            <w:tcW w:w="994" w:type="dxa"/>
            <w:shd w:val="clear" w:color="auto" w:fill="auto"/>
            <w:vAlign w:val="center"/>
          </w:tcPr>
          <w:p w:rsidR="00D50F52" w:rsidRDefault="00917722">
            <w:pPr>
              <w:widowControl/>
              <w:jc w:val="center"/>
              <w:textAlignment w:val="center"/>
              <w:rPr>
                <w:rFonts w:ascii="Times New Roman" w:eastAsia="仿宋_GB2312" w:hAnsi="Times New Roman" w:cs="Times New Roman"/>
                <w:b/>
                <w:bCs/>
                <w:color w:val="000000"/>
                <w:kern w:val="0"/>
                <w:szCs w:val="21"/>
              </w:rPr>
            </w:pPr>
            <w:r>
              <w:rPr>
                <w:rFonts w:ascii="Times New Roman" w:eastAsia="仿宋_GB2312" w:hAnsi="Times New Roman" w:cs="Times New Roman"/>
                <w:b/>
                <w:bCs/>
                <w:color w:val="000000"/>
                <w:kern w:val="0"/>
                <w:szCs w:val="21"/>
              </w:rPr>
              <w:t>示范情况</w:t>
            </w:r>
          </w:p>
          <w:p w:rsidR="00D50F52" w:rsidRDefault="00917722">
            <w:pPr>
              <w:widowControl/>
              <w:jc w:val="center"/>
              <w:textAlignment w:val="center"/>
              <w:rPr>
                <w:rFonts w:ascii="Times New Roman" w:eastAsia="仿宋_GB2312" w:hAnsi="Times New Roman" w:cs="Times New Roman"/>
                <w:b/>
                <w:bCs/>
                <w:szCs w:val="21"/>
              </w:rPr>
            </w:pPr>
            <w:r>
              <w:rPr>
                <w:rFonts w:ascii="Times New Roman" w:eastAsia="仿宋_GB2312" w:hAnsi="Times New Roman" w:cs="Times New Roman"/>
                <w:b/>
                <w:bCs/>
                <w:color w:val="000000"/>
                <w:kern w:val="0"/>
                <w:szCs w:val="21"/>
              </w:rPr>
              <w:t>（</w:t>
            </w:r>
            <w:r>
              <w:rPr>
                <w:rFonts w:ascii="Times New Roman" w:eastAsia="仿宋_GB2312" w:hAnsi="Times New Roman" w:cs="Times New Roman"/>
                <w:b/>
                <w:bCs/>
                <w:color w:val="000000"/>
                <w:kern w:val="0"/>
                <w:szCs w:val="21"/>
              </w:rPr>
              <w:t>5</w:t>
            </w:r>
            <w:r>
              <w:rPr>
                <w:rFonts w:ascii="Times New Roman" w:eastAsia="仿宋_GB2312" w:hAnsi="Times New Roman" w:cs="Times New Roman"/>
                <w:b/>
                <w:bCs/>
                <w:color w:val="000000"/>
                <w:kern w:val="0"/>
                <w:szCs w:val="21"/>
              </w:rPr>
              <w:t>分）</w:t>
            </w:r>
          </w:p>
        </w:tc>
        <w:tc>
          <w:tcPr>
            <w:tcW w:w="4056" w:type="dxa"/>
            <w:shd w:val="clear" w:color="auto" w:fill="auto"/>
            <w:vAlign w:val="center"/>
          </w:tcPr>
          <w:p w:rsidR="00D50F52" w:rsidRDefault="00917722">
            <w:pPr>
              <w:jc w:val="left"/>
              <w:textAlignment w:val="center"/>
              <w:rPr>
                <w:rFonts w:ascii="Times New Roman" w:eastAsia="仿宋_GB2312" w:hAnsi="Times New Roman" w:cs="Times New Roman"/>
              </w:rPr>
            </w:pPr>
            <w:r>
              <w:rPr>
                <w:rFonts w:ascii="Times New Roman" w:eastAsia="仿宋_GB2312" w:hAnsi="Times New Roman" w:cs="Times New Roman"/>
              </w:rPr>
              <w:t>承接的装配式建筑项目获得省级优质工程奖（含</w:t>
            </w:r>
            <w:proofErr w:type="gramStart"/>
            <w:r>
              <w:rPr>
                <w:rFonts w:ascii="Times New Roman" w:eastAsia="仿宋_GB2312" w:hAnsi="Times New Roman" w:cs="Times New Roman"/>
              </w:rPr>
              <w:t>芙蓉奖</w:t>
            </w:r>
            <w:proofErr w:type="gramEnd"/>
            <w:r>
              <w:rPr>
                <w:rFonts w:ascii="Times New Roman" w:eastAsia="仿宋_GB2312" w:hAnsi="Times New Roman" w:cs="Times New Roman"/>
              </w:rPr>
              <w:t>等同级别奖项）至少</w:t>
            </w:r>
            <w:r>
              <w:rPr>
                <w:rFonts w:ascii="Times New Roman" w:eastAsia="仿宋_GB2312" w:hAnsi="Times New Roman" w:cs="Times New Roman"/>
              </w:rPr>
              <w:t>1</w:t>
            </w:r>
            <w:r>
              <w:rPr>
                <w:rFonts w:ascii="Times New Roman" w:eastAsia="仿宋_GB2312" w:hAnsi="Times New Roman" w:cs="Times New Roman"/>
              </w:rPr>
              <w:t>项，得</w:t>
            </w:r>
            <w:r>
              <w:rPr>
                <w:rFonts w:ascii="Times New Roman" w:eastAsia="仿宋_GB2312" w:hAnsi="Times New Roman" w:cs="Times New Roman"/>
              </w:rPr>
              <w:t>3</w:t>
            </w:r>
            <w:r>
              <w:rPr>
                <w:rFonts w:ascii="Times New Roman" w:eastAsia="仿宋_GB2312" w:hAnsi="Times New Roman" w:cs="Times New Roman"/>
              </w:rPr>
              <w:t>分，每增加</w:t>
            </w:r>
            <w:r>
              <w:rPr>
                <w:rFonts w:ascii="Times New Roman" w:eastAsia="仿宋_GB2312" w:hAnsi="Times New Roman" w:cs="Times New Roman"/>
              </w:rPr>
              <w:t>1</w:t>
            </w:r>
            <w:r>
              <w:rPr>
                <w:rFonts w:ascii="Times New Roman" w:eastAsia="仿宋_GB2312" w:hAnsi="Times New Roman" w:cs="Times New Roman"/>
              </w:rPr>
              <w:t>项，加</w:t>
            </w:r>
            <w:r>
              <w:rPr>
                <w:rFonts w:ascii="Times New Roman" w:eastAsia="仿宋_GB2312" w:hAnsi="Times New Roman" w:cs="Times New Roman"/>
              </w:rPr>
              <w:t>1</w:t>
            </w:r>
            <w:r>
              <w:rPr>
                <w:rFonts w:ascii="Times New Roman" w:eastAsia="仿宋_GB2312" w:hAnsi="Times New Roman" w:cs="Times New Roman"/>
              </w:rPr>
              <w:t>分，总得分不大于</w:t>
            </w:r>
            <w:r>
              <w:rPr>
                <w:rFonts w:ascii="Times New Roman" w:eastAsia="仿宋_GB2312" w:hAnsi="Times New Roman" w:cs="Times New Roman"/>
              </w:rPr>
              <w:t>5</w:t>
            </w:r>
            <w:r>
              <w:rPr>
                <w:rFonts w:ascii="Times New Roman" w:eastAsia="仿宋_GB2312" w:hAnsi="Times New Roman" w:cs="Times New Roman"/>
              </w:rPr>
              <w:t>分；获得国家级优质工程奖（含鲁班奖等同级别奖项）至少</w:t>
            </w:r>
            <w:r>
              <w:rPr>
                <w:rFonts w:ascii="Times New Roman" w:eastAsia="仿宋_GB2312" w:hAnsi="Times New Roman" w:cs="Times New Roman"/>
              </w:rPr>
              <w:t>1</w:t>
            </w:r>
            <w:r>
              <w:rPr>
                <w:rFonts w:ascii="Times New Roman" w:eastAsia="仿宋_GB2312" w:hAnsi="Times New Roman" w:cs="Times New Roman"/>
              </w:rPr>
              <w:t>项，得</w:t>
            </w:r>
            <w:r>
              <w:rPr>
                <w:rFonts w:ascii="Times New Roman" w:eastAsia="仿宋_GB2312" w:hAnsi="Times New Roman" w:cs="Times New Roman"/>
              </w:rPr>
              <w:t>5</w:t>
            </w:r>
            <w:r>
              <w:rPr>
                <w:rFonts w:ascii="Times New Roman" w:eastAsia="仿宋_GB2312" w:hAnsi="Times New Roman" w:cs="Times New Roman"/>
              </w:rPr>
              <w:t>分</w:t>
            </w:r>
            <w:r>
              <w:rPr>
                <w:rFonts w:ascii="Times New Roman" w:eastAsia="仿宋_GB2312" w:hAnsi="Times New Roman" w:cs="Times New Roman" w:hint="eastAsia"/>
              </w:rPr>
              <w:t>；</w:t>
            </w:r>
          </w:p>
        </w:tc>
        <w:tc>
          <w:tcPr>
            <w:tcW w:w="5386" w:type="dxa"/>
            <w:gridSpan w:val="2"/>
            <w:shd w:val="clear" w:color="auto" w:fill="auto"/>
            <w:vAlign w:val="center"/>
          </w:tcPr>
          <w:p w:rsidR="00D50F52" w:rsidRDefault="00917722">
            <w:pPr>
              <w:jc w:val="left"/>
              <w:textAlignment w:val="center"/>
              <w:rPr>
                <w:rFonts w:ascii="Times New Roman" w:eastAsia="仿宋_GB2312" w:hAnsi="Times New Roman" w:cs="Times New Roman"/>
              </w:rPr>
            </w:pPr>
            <w:r>
              <w:rPr>
                <w:rFonts w:ascii="Times New Roman" w:eastAsia="仿宋_GB2312" w:hAnsi="Times New Roman" w:cs="Times New Roman"/>
              </w:rPr>
              <w:t>提供企业相关获奖证明</w:t>
            </w:r>
            <w:r>
              <w:rPr>
                <w:rFonts w:ascii="Times New Roman" w:eastAsia="仿宋_GB2312" w:hAnsi="Times New Roman" w:cs="Times New Roman" w:hint="eastAsia"/>
              </w:rPr>
              <w:t>；</w:t>
            </w:r>
          </w:p>
        </w:tc>
        <w:tc>
          <w:tcPr>
            <w:tcW w:w="1895" w:type="dxa"/>
            <w:shd w:val="clear" w:color="auto" w:fill="auto"/>
            <w:vAlign w:val="center"/>
          </w:tcPr>
          <w:p w:rsidR="00D50F52" w:rsidRDefault="00D50F52">
            <w:pPr>
              <w:jc w:val="left"/>
              <w:textAlignment w:val="center"/>
              <w:rPr>
                <w:rFonts w:ascii="Times New Roman" w:eastAsia="仿宋_GB2312" w:hAnsi="Times New Roman" w:cs="Times New Roman"/>
              </w:rPr>
            </w:pPr>
          </w:p>
        </w:tc>
      </w:tr>
      <w:tr w:rsidR="00D50F52" w:rsidTr="002411F5">
        <w:trPr>
          <w:trHeight w:val="90"/>
          <w:jc w:val="center"/>
        </w:trPr>
        <w:tc>
          <w:tcPr>
            <w:tcW w:w="14228" w:type="dxa"/>
            <w:gridSpan w:val="7"/>
            <w:shd w:val="clear" w:color="auto" w:fill="auto"/>
            <w:noWrap/>
            <w:vAlign w:val="center"/>
          </w:tcPr>
          <w:p w:rsidR="00D50F52" w:rsidRDefault="00917722">
            <w:pPr>
              <w:widowControl/>
              <w:jc w:val="center"/>
              <w:textAlignment w:val="center"/>
              <w:rPr>
                <w:rFonts w:ascii="Times New Roman" w:eastAsia="仿宋_GB2312" w:hAnsi="Times New Roman" w:cs="Times New Roman"/>
                <w:b/>
                <w:bCs/>
                <w:color w:val="000000"/>
                <w:kern w:val="0"/>
                <w:szCs w:val="21"/>
              </w:rPr>
            </w:pPr>
            <w:r>
              <w:rPr>
                <w:rFonts w:ascii="Times New Roman" w:eastAsia="仿宋_GB2312" w:hAnsi="Times New Roman" w:cs="Times New Roman" w:hint="eastAsia"/>
                <w:b/>
                <w:bCs/>
                <w:color w:val="000000"/>
                <w:kern w:val="0"/>
                <w:szCs w:val="21"/>
              </w:rPr>
              <w:lastRenderedPageBreak/>
              <w:t>可选分项</w:t>
            </w:r>
          </w:p>
        </w:tc>
      </w:tr>
      <w:tr w:rsidR="00D50F52" w:rsidTr="002411F5">
        <w:trPr>
          <w:trHeight w:val="90"/>
          <w:jc w:val="center"/>
        </w:trPr>
        <w:tc>
          <w:tcPr>
            <w:tcW w:w="779" w:type="dxa"/>
            <w:shd w:val="clear" w:color="auto" w:fill="auto"/>
            <w:noWrap/>
            <w:vAlign w:val="center"/>
          </w:tcPr>
          <w:p w:rsidR="00D50F52" w:rsidRDefault="00917722">
            <w:pPr>
              <w:widowControl/>
              <w:jc w:val="center"/>
              <w:textAlignment w:val="center"/>
              <w:rPr>
                <w:rFonts w:ascii="Times New Roman" w:eastAsia="仿宋_GB2312" w:hAnsi="Times New Roman" w:cs="Times New Roman"/>
                <w:b/>
                <w:bCs/>
                <w:color w:val="000000"/>
                <w:kern w:val="0"/>
                <w:szCs w:val="21"/>
              </w:rPr>
            </w:pPr>
            <w:r>
              <w:rPr>
                <w:rFonts w:ascii="Times New Roman" w:eastAsia="仿宋_GB2312" w:hAnsi="Times New Roman" w:cs="Times New Roman" w:hint="eastAsia"/>
                <w:b/>
                <w:bCs/>
                <w:color w:val="000000"/>
                <w:kern w:val="0"/>
                <w:szCs w:val="21"/>
              </w:rPr>
              <w:t>序号</w:t>
            </w:r>
          </w:p>
        </w:tc>
        <w:tc>
          <w:tcPr>
            <w:tcW w:w="1118" w:type="dxa"/>
            <w:shd w:val="clear" w:color="auto" w:fill="auto"/>
            <w:noWrap/>
            <w:vAlign w:val="center"/>
          </w:tcPr>
          <w:p w:rsidR="00D50F52" w:rsidRDefault="00917722">
            <w:pPr>
              <w:widowControl/>
              <w:jc w:val="center"/>
              <w:textAlignment w:val="center"/>
              <w:rPr>
                <w:rFonts w:ascii="Times New Roman" w:eastAsia="仿宋_GB2312" w:hAnsi="Times New Roman" w:cs="Times New Roman"/>
                <w:b/>
                <w:bCs/>
                <w:color w:val="000000"/>
                <w:kern w:val="0"/>
                <w:szCs w:val="21"/>
              </w:rPr>
            </w:pPr>
            <w:r>
              <w:rPr>
                <w:rFonts w:ascii="Times New Roman" w:eastAsia="仿宋_GB2312" w:hAnsi="Times New Roman" w:cs="Times New Roman" w:hint="eastAsia"/>
                <w:b/>
                <w:bCs/>
                <w:color w:val="000000"/>
                <w:kern w:val="0"/>
                <w:szCs w:val="21"/>
              </w:rPr>
              <w:t>评分要点</w:t>
            </w:r>
          </w:p>
        </w:tc>
        <w:tc>
          <w:tcPr>
            <w:tcW w:w="5050" w:type="dxa"/>
            <w:gridSpan w:val="2"/>
            <w:shd w:val="clear" w:color="auto" w:fill="auto"/>
            <w:noWrap/>
            <w:vAlign w:val="center"/>
          </w:tcPr>
          <w:p w:rsidR="00D50F52" w:rsidRDefault="00917722">
            <w:pPr>
              <w:widowControl/>
              <w:jc w:val="center"/>
              <w:textAlignment w:val="center"/>
              <w:rPr>
                <w:rFonts w:ascii="Times New Roman" w:eastAsia="仿宋_GB2312" w:hAnsi="Times New Roman" w:cs="Times New Roman"/>
                <w:b/>
                <w:bCs/>
                <w:color w:val="000000"/>
                <w:kern w:val="0"/>
                <w:szCs w:val="21"/>
              </w:rPr>
            </w:pPr>
            <w:r>
              <w:rPr>
                <w:rFonts w:ascii="Times New Roman" w:eastAsia="仿宋_GB2312" w:hAnsi="Times New Roman" w:cs="Times New Roman" w:hint="eastAsia"/>
                <w:b/>
                <w:bCs/>
                <w:color w:val="000000"/>
                <w:kern w:val="0"/>
                <w:szCs w:val="21"/>
              </w:rPr>
              <w:t>评分标准</w:t>
            </w:r>
          </w:p>
        </w:tc>
        <w:tc>
          <w:tcPr>
            <w:tcW w:w="5386" w:type="dxa"/>
            <w:gridSpan w:val="2"/>
            <w:shd w:val="clear" w:color="auto" w:fill="auto"/>
            <w:noWrap/>
            <w:vAlign w:val="center"/>
          </w:tcPr>
          <w:p w:rsidR="00D50F52" w:rsidRDefault="00917722">
            <w:pPr>
              <w:widowControl/>
              <w:jc w:val="center"/>
              <w:textAlignment w:val="center"/>
              <w:rPr>
                <w:rFonts w:ascii="Times New Roman" w:eastAsia="仿宋_GB2312" w:hAnsi="Times New Roman" w:cs="Times New Roman"/>
                <w:b/>
                <w:bCs/>
                <w:color w:val="000000"/>
                <w:kern w:val="0"/>
                <w:szCs w:val="21"/>
              </w:rPr>
            </w:pPr>
            <w:r>
              <w:rPr>
                <w:rFonts w:ascii="Times New Roman" w:eastAsia="仿宋_GB2312" w:hAnsi="Times New Roman" w:cs="Times New Roman"/>
                <w:b/>
                <w:bCs/>
                <w:color w:val="000000"/>
                <w:kern w:val="0"/>
                <w:szCs w:val="21"/>
              </w:rPr>
              <w:t>建议提供佐证材料</w:t>
            </w:r>
          </w:p>
        </w:tc>
        <w:tc>
          <w:tcPr>
            <w:tcW w:w="1895" w:type="dxa"/>
            <w:shd w:val="clear" w:color="auto" w:fill="auto"/>
            <w:noWrap/>
            <w:vAlign w:val="center"/>
          </w:tcPr>
          <w:p w:rsidR="00D50F52" w:rsidRDefault="00917722">
            <w:pPr>
              <w:widowControl/>
              <w:jc w:val="center"/>
              <w:textAlignment w:val="center"/>
              <w:rPr>
                <w:rFonts w:ascii="Times New Roman" w:eastAsia="仿宋_GB2312" w:hAnsi="Times New Roman" w:cs="Times New Roman"/>
                <w:b/>
                <w:bCs/>
                <w:color w:val="000000"/>
                <w:kern w:val="0"/>
                <w:szCs w:val="21"/>
              </w:rPr>
            </w:pPr>
            <w:r>
              <w:rPr>
                <w:rFonts w:ascii="Times New Roman" w:eastAsia="仿宋_GB2312" w:hAnsi="Times New Roman" w:cs="Times New Roman" w:hint="eastAsia"/>
                <w:b/>
                <w:bCs/>
                <w:color w:val="000000"/>
                <w:kern w:val="0"/>
                <w:szCs w:val="21"/>
              </w:rPr>
              <w:t>企业自评分</w:t>
            </w:r>
          </w:p>
        </w:tc>
      </w:tr>
      <w:tr w:rsidR="00D50F52" w:rsidTr="002411F5">
        <w:trPr>
          <w:trHeight w:val="826"/>
          <w:jc w:val="center"/>
        </w:trPr>
        <w:tc>
          <w:tcPr>
            <w:tcW w:w="779" w:type="dxa"/>
            <w:vMerge w:val="restart"/>
            <w:shd w:val="clear" w:color="auto" w:fill="auto"/>
            <w:noWrap/>
            <w:vAlign w:val="center"/>
          </w:tcPr>
          <w:p w:rsidR="00D50F52" w:rsidRDefault="00917722">
            <w:pPr>
              <w:widowControl/>
              <w:jc w:val="center"/>
              <w:textAlignment w:val="center"/>
              <w:rPr>
                <w:rFonts w:ascii="Times New Roman" w:eastAsia="仿宋_GB2312" w:hAnsi="Times New Roman" w:cs="Times New Roman"/>
                <w:szCs w:val="21"/>
              </w:rPr>
            </w:pPr>
            <w:r>
              <w:rPr>
                <w:rFonts w:ascii="Times New Roman" w:eastAsia="仿宋_GB2312" w:hAnsi="Times New Roman" w:cs="Times New Roman"/>
                <w:kern w:val="0"/>
                <w:szCs w:val="21"/>
              </w:rPr>
              <w:t>4</w:t>
            </w:r>
          </w:p>
        </w:tc>
        <w:tc>
          <w:tcPr>
            <w:tcW w:w="1118" w:type="dxa"/>
            <w:vMerge w:val="restart"/>
            <w:shd w:val="clear" w:color="auto" w:fill="auto"/>
            <w:vAlign w:val="center"/>
          </w:tcPr>
          <w:p w:rsidR="00D50F52" w:rsidRDefault="00917722">
            <w:pPr>
              <w:widowControl/>
              <w:jc w:val="center"/>
              <w:textAlignment w:val="center"/>
              <w:rPr>
                <w:rFonts w:ascii="Times New Roman" w:eastAsia="仿宋_GB2312" w:hAnsi="Times New Roman" w:cs="Times New Roman"/>
                <w:b/>
                <w:bCs/>
              </w:rPr>
            </w:pPr>
            <w:r>
              <w:rPr>
                <w:rFonts w:ascii="Times New Roman" w:eastAsia="仿宋_GB2312" w:hAnsi="Times New Roman" w:cs="Times New Roman"/>
                <w:b/>
                <w:bCs/>
              </w:rPr>
              <w:t>可选分项</w:t>
            </w:r>
          </w:p>
          <w:p w:rsidR="00D50F52" w:rsidRDefault="00917722">
            <w:pPr>
              <w:widowControl/>
              <w:jc w:val="center"/>
              <w:textAlignment w:val="center"/>
              <w:rPr>
                <w:rFonts w:ascii="Times New Roman" w:eastAsia="仿宋_GB2312" w:hAnsi="Times New Roman" w:cs="Times New Roman"/>
                <w:b/>
                <w:bCs/>
              </w:rPr>
            </w:pPr>
            <w:r>
              <w:rPr>
                <w:rFonts w:ascii="Times New Roman" w:eastAsia="仿宋_GB2312" w:hAnsi="Times New Roman" w:cs="Times New Roman"/>
                <w:b/>
                <w:bCs/>
              </w:rPr>
              <w:t>（每项</w:t>
            </w:r>
            <w:r>
              <w:rPr>
                <w:rFonts w:ascii="Times New Roman" w:eastAsia="仿宋_GB2312" w:hAnsi="Times New Roman" w:cs="Times New Roman"/>
                <w:b/>
                <w:bCs/>
              </w:rPr>
              <w:t>5</w:t>
            </w:r>
            <w:r>
              <w:rPr>
                <w:rFonts w:ascii="Times New Roman" w:eastAsia="仿宋_GB2312" w:hAnsi="Times New Roman" w:cs="Times New Roman"/>
                <w:b/>
                <w:bCs/>
              </w:rPr>
              <w:t>分，最多不超过</w:t>
            </w:r>
            <w:r>
              <w:rPr>
                <w:rFonts w:ascii="Times New Roman" w:eastAsia="仿宋_GB2312" w:hAnsi="Times New Roman" w:cs="Times New Roman"/>
                <w:b/>
                <w:bCs/>
              </w:rPr>
              <w:t>20</w:t>
            </w:r>
            <w:r>
              <w:rPr>
                <w:rFonts w:ascii="Times New Roman" w:eastAsia="仿宋_GB2312" w:hAnsi="Times New Roman" w:cs="Times New Roman"/>
                <w:b/>
                <w:bCs/>
              </w:rPr>
              <w:t>分）</w:t>
            </w:r>
          </w:p>
        </w:tc>
        <w:tc>
          <w:tcPr>
            <w:tcW w:w="5050" w:type="dxa"/>
            <w:gridSpan w:val="2"/>
            <w:shd w:val="clear" w:color="auto" w:fill="auto"/>
            <w:vAlign w:val="center"/>
          </w:tcPr>
          <w:p w:rsidR="00D50F52" w:rsidRDefault="00917722">
            <w:pPr>
              <w:jc w:val="left"/>
              <w:textAlignment w:val="center"/>
              <w:rPr>
                <w:rFonts w:ascii="Times New Roman" w:eastAsia="仿宋_GB2312" w:hAnsi="Times New Roman" w:cs="Times New Roman"/>
              </w:rPr>
            </w:pPr>
            <w:r>
              <w:rPr>
                <w:rFonts w:ascii="Times New Roman" w:eastAsia="仿宋_GB2312" w:hAnsi="Times New Roman" w:cs="Times New Roman" w:hint="eastAsia"/>
              </w:rPr>
              <w:t xml:space="preserve">1 </w:t>
            </w:r>
            <w:r>
              <w:rPr>
                <w:rFonts w:ascii="Times New Roman" w:eastAsia="仿宋_GB2312" w:hAnsi="Times New Roman" w:cs="Times New Roman"/>
              </w:rPr>
              <w:t>提供全部采用装配式装修技术的完成项目佐证资料不少于</w:t>
            </w:r>
            <w:r>
              <w:rPr>
                <w:rFonts w:ascii="Times New Roman" w:eastAsia="仿宋_GB2312" w:hAnsi="Times New Roman" w:cs="Times New Roman"/>
              </w:rPr>
              <w:t>1</w:t>
            </w:r>
            <w:r>
              <w:rPr>
                <w:rFonts w:ascii="Times New Roman" w:eastAsia="仿宋_GB2312" w:hAnsi="Times New Roman" w:cs="Times New Roman"/>
              </w:rPr>
              <w:t>项，得</w:t>
            </w:r>
            <w:r>
              <w:rPr>
                <w:rFonts w:ascii="Times New Roman" w:eastAsia="仿宋_GB2312" w:hAnsi="Times New Roman" w:cs="Times New Roman"/>
              </w:rPr>
              <w:t>5</w:t>
            </w:r>
            <w:r>
              <w:rPr>
                <w:rFonts w:ascii="Times New Roman" w:eastAsia="仿宋_GB2312" w:hAnsi="Times New Roman" w:cs="Times New Roman"/>
              </w:rPr>
              <w:t>分</w:t>
            </w:r>
            <w:r>
              <w:rPr>
                <w:rFonts w:ascii="Times New Roman" w:eastAsia="仿宋_GB2312" w:hAnsi="Times New Roman" w:cs="Times New Roman" w:hint="eastAsia"/>
              </w:rPr>
              <w:t>；</w:t>
            </w:r>
          </w:p>
        </w:tc>
        <w:tc>
          <w:tcPr>
            <w:tcW w:w="5386" w:type="dxa"/>
            <w:gridSpan w:val="2"/>
            <w:shd w:val="clear" w:color="auto" w:fill="auto"/>
            <w:vAlign w:val="center"/>
          </w:tcPr>
          <w:p w:rsidR="00D50F52" w:rsidRDefault="00917722">
            <w:pPr>
              <w:jc w:val="left"/>
              <w:textAlignment w:val="center"/>
              <w:rPr>
                <w:rFonts w:ascii="Times New Roman" w:eastAsia="仿宋_GB2312" w:hAnsi="Times New Roman" w:cs="Times New Roman"/>
              </w:rPr>
            </w:pPr>
            <w:r>
              <w:rPr>
                <w:rFonts w:ascii="Times New Roman" w:eastAsia="仿宋_GB2312" w:hAnsi="Times New Roman" w:cs="Times New Roman"/>
              </w:rPr>
              <w:t>项目装修全部采用装配式装修的设计文件、装配式装修部品部件采购记录、施工过程记录和装饰装修分部工程验收记录等</w:t>
            </w:r>
            <w:r>
              <w:rPr>
                <w:rFonts w:ascii="Times New Roman" w:eastAsia="仿宋_GB2312" w:hAnsi="Times New Roman" w:cs="Times New Roman" w:hint="eastAsia"/>
              </w:rPr>
              <w:t>；</w:t>
            </w:r>
          </w:p>
        </w:tc>
        <w:tc>
          <w:tcPr>
            <w:tcW w:w="1895" w:type="dxa"/>
            <w:shd w:val="clear" w:color="auto" w:fill="auto"/>
            <w:vAlign w:val="center"/>
          </w:tcPr>
          <w:p w:rsidR="00D50F52" w:rsidRDefault="00D50F52">
            <w:pPr>
              <w:widowControl/>
              <w:jc w:val="left"/>
              <w:textAlignment w:val="center"/>
              <w:rPr>
                <w:rFonts w:ascii="Times New Roman" w:eastAsia="仿宋_GB2312" w:hAnsi="Times New Roman" w:cs="Times New Roman"/>
              </w:rPr>
            </w:pPr>
          </w:p>
        </w:tc>
      </w:tr>
      <w:tr w:rsidR="00D50F52" w:rsidTr="002411F5">
        <w:trPr>
          <w:trHeight w:val="545"/>
          <w:jc w:val="center"/>
        </w:trPr>
        <w:tc>
          <w:tcPr>
            <w:tcW w:w="779" w:type="dxa"/>
            <w:vMerge/>
            <w:shd w:val="clear" w:color="auto" w:fill="auto"/>
            <w:noWrap/>
            <w:vAlign w:val="center"/>
          </w:tcPr>
          <w:p w:rsidR="00D50F52" w:rsidRDefault="00D50F52">
            <w:pPr>
              <w:widowControl/>
              <w:jc w:val="center"/>
              <w:textAlignment w:val="center"/>
              <w:rPr>
                <w:rFonts w:ascii="Times New Roman" w:eastAsia="仿宋_GB2312" w:hAnsi="Times New Roman" w:cs="Times New Roman"/>
                <w:kern w:val="0"/>
                <w:szCs w:val="21"/>
              </w:rPr>
            </w:pPr>
          </w:p>
        </w:tc>
        <w:tc>
          <w:tcPr>
            <w:tcW w:w="1118" w:type="dxa"/>
            <w:vMerge/>
            <w:shd w:val="clear" w:color="auto" w:fill="auto"/>
            <w:vAlign w:val="center"/>
          </w:tcPr>
          <w:p w:rsidR="00D50F52" w:rsidRDefault="00D50F52">
            <w:pPr>
              <w:widowControl/>
              <w:jc w:val="center"/>
              <w:textAlignment w:val="center"/>
              <w:rPr>
                <w:rFonts w:ascii="Times New Roman" w:eastAsia="仿宋_GB2312" w:hAnsi="Times New Roman" w:cs="Times New Roman"/>
                <w:b/>
                <w:bCs/>
                <w:kern w:val="0"/>
                <w:szCs w:val="21"/>
              </w:rPr>
            </w:pPr>
          </w:p>
        </w:tc>
        <w:tc>
          <w:tcPr>
            <w:tcW w:w="5050" w:type="dxa"/>
            <w:gridSpan w:val="2"/>
            <w:shd w:val="clear" w:color="auto" w:fill="auto"/>
            <w:vAlign w:val="center"/>
          </w:tcPr>
          <w:p w:rsidR="00D50F52" w:rsidRDefault="00917722">
            <w:pPr>
              <w:jc w:val="left"/>
              <w:textAlignment w:val="center"/>
              <w:rPr>
                <w:rFonts w:ascii="Times New Roman" w:eastAsia="仿宋_GB2312" w:hAnsi="Times New Roman" w:cs="Times New Roman"/>
              </w:rPr>
            </w:pPr>
            <w:r>
              <w:rPr>
                <w:rFonts w:ascii="Times New Roman" w:eastAsia="仿宋_GB2312" w:hAnsi="Times New Roman" w:cs="Times New Roman" w:hint="eastAsia"/>
              </w:rPr>
              <w:t xml:space="preserve">2 </w:t>
            </w:r>
            <w:r>
              <w:rPr>
                <w:rFonts w:ascii="Times New Roman" w:eastAsia="仿宋_GB2312" w:hAnsi="Times New Roman" w:cs="Times New Roman"/>
              </w:rPr>
              <w:t>完成省标</w:t>
            </w:r>
            <w:r>
              <w:rPr>
                <w:rFonts w:ascii="Times New Roman" w:eastAsia="仿宋_GB2312" w:hAnsi="Times New Roman" w:cs="Times New Roman"/>
              </w:rPr>
              <w:t>A</w:t>
            </w:r>
            <w:r>
              <w:rPr>
                <w:rFonts w:ascii="Times New Roman" w:eastAsia="仿宋_GB2312" w:hAnsi="Times New Roman" w:cs="Times New Roman"/>
              </w:rPr>
              <w:t>级及以上的装配式建筑工程项目</w:t>
            </w:r>
            <w:r>
              <w:rPr>
                <w:rFonts w:ascii="Times New Roman" w:eastAsia="仿宋_GB2312" w:hAnsi="Times New Roman" w:cs="Times New Roman"/>
              </w:rPr>
              <w:t>3</w:t>
            </w:r>
            <w:r>
              <w:rPr>
                <w:rFonts w:ascii="Times New Roman" w:eastAsia="仿宋_GB2312" w:hAnsi="Times New Roman" w:cs="Times New Roman"/>
              </w:rPr>
              <w:t>项或</w:t>
            </w:r>
            <w:r>
              <w:rPr>
                <w:rFonts w:ascii="Times New Roman" w:eastAsia="仿宋_GB2312" w:hAnsi="Times New Roman" w:cs="Times New Roman"/>
              </w:rPr>
              <w:t>AA</w:t>
            </w:r>
            <w:r>
              <w:rPr>
                <w:rFonts w:ascii="Times New Roman" w:eastAsia="仿宋_GB2312" w:hAnsi="Times New Roman" w:cs="Times New Roman"/>
              </w:rPr>
              <w:t>级及以上的装配式混凝土建筑工程项目</w:t>
            </w:r>
            <w:r>
              <w:rPr>
                <w:rFonts w:ascii="Times New Roman" w:eastAsia="仿宋_GB2312" w:hAnsi="Times New Roman" w:cs="Times New Roman"/>
              </w:rPr>
              <w:t>1</w:t>
            </w:r>
            <w:r>
              <w:rPr>
                <w:rFonts w:ascii="Times New Roman" w:eastAsia="仿宋_GB2312" w:hAnsi="Times New Roman" w:cs="Times New Roman"/>
              </w:rPr>
              <w:t>项，加</w:t>
            </w:r>
            <w:r>
              <w:rPr>
                <w:rFonts w:ascii="Times New Roman" w:eastAsia="仿宋_GB2312" w:hAnsi="Times New Roman" w:cs="Times New Roman"/>
              </w:rPr>
              <w:t>5</w:t>
            </w:r>
            <w:r>
              <w:rPr>
                <w:rFonts w:ascii="Times New Roman" w:eastAsia="仿宋_GB2312" w:hAnsi="Times New Roman" w:cs="Times New Roman"/>
              </w:rPr>
              <w:t>分</w:t>
            </w:r>
            <w:r>
              <w:rPr>
                <w:rFonts w:ascii="Times New Roman" w:eastAsia="仿宋_GB2312" w:hAnsi="Times New Roman" w:cs="Times New Roman" w:hint="eastAsia"/>
              </w:rPr>
              <w:t>；</w:t>
            </w:r>
          </w:p>
        </w:tc>
        <w:tc>
          <w:tcPr>
            <w:tcW w:w="5386" w:type="dxa"/>
            <w:gridSpan w:val="2"/>
            <w:shd w:val="clear" w:color="auto" w:fill="auto"/>
            <w:vAlign w:val="center"/>
          </w:tcPr>
          <w:p w:rsidR="00D50F52" w:rsidRDefault="00917722">
            <w:pPr>
              <w:jc w:val="left"/>
              <w:textAlignment w:val="center"/>
              <w:rPr>
                <w:rFonts w:ascii="Times New Roman" w:eastAsia="仿宋_GB2312" w:hAnsi="Times New Roman" w:cs="Times New Roman"/>
              </w:rPr>
            </w:pPr>
            <w:r>
              <w:rPr>
                <w:rFonts w:ascii="Times New Roman" w:eastAsia="仿宋_GB2312" w:hAnsi="Times New Roman" w:cs="Times New Roman"/>
              </w:rPr>
              <w:t xml:space="preserve">1 </w:t>
            </w:r>
            <w:r>
              <w:rPr>
                <w:rFonts w:ascii="Times New Roman" w:eastAsia="仿宋_GB2312" w:hAnsi="Times New Roman" w:cs="Times New Roman"/>
              </w:rPr>
              <w:t>提供企业承包相关装配式工程项目的施工承包或工程总承包合同；</w:t>
            </w:r>
          </w:p>
          <w:p w:rsidR="00D50F52" w:rsidRDefault="00917722">
            <w:pPr>
              <w:jc w:val="left"/>
              <w:textAlignment w:val="center"/>
              <w:rPr>
                <w:rFonts w:ascii="Times New Roman" w:eastAsia="仿宋_GB2312" w:hAnsi="Times New Roman" w:cs="Times New Roman"/>
              </w:rPr>
            </w:pPr>
            <w:r>
              <w:rPr>
                <w:rFonts w:ascii="Times New Roman" w:eastAsia="仿宋_GB2312" w:hAnsi="Times New Roman" w:cs="Times New Roman"/>
              </w:rPr>
              <w:t xml:space="preserve">2 </w:t>
            </w:r>
            <w:r>
              <w:rPr>
                <w:rFonts w:ascii="Times New Roman" w:eastAsia="仿宋_GB2312" w:hAnsi="Times New Roman" w:cs="Times New Roman"/>
              </w:rPr>
              <w:t>提供相关项目按《湖南省绿色装配式建筑评价标准》出具的装配率计算书，并通过二维施工图审查或</w:t>
            </w:r>
            <w:r>
              <w:rPr>
                <w:rFonts w:ascii="Times New Roman" w:eastAsia="仿宋_GB2312" w:hAnsi="Times New Roman" w:cs="Times New Roman"/>
              </w:rPr>
              <w:t>BIM</w:t>
            </w:r>
            <w:r>
              <w:rPr>
                <w:rFonts w:ascii="Times New Roman" w:eastAsia="仿宋_GB2312" w:hAnsi="Times New Roman" w:cs="Times New Roman"/>
              </w:rPr>
              <w:t>施工图审查认可；</w:t>
            </w:r>
          </w:p>
          <w:p w:rsidR="00D50F52" w:rsidRDefault="00917722">
            <w:pPr>
              <w:jc w:val="left"/>
              <w:textAlignment w:val="center"/>
              <w:rPr>
                <w:rFonts w:ascii="Times New Roman" w:eastAsia="仿宋_GB2312" w:hAnsi="Times New Roman" w:cs="Times New Roman"/>
              </w:rPr>
            </w:pPr>
            <w:r>
              <w:rPr>
                <w:rFonts w:ascii="Times New Roman" w:eastAsia="仿宋_GB2312" w:hAnsi="Times New Roman" w:cs="Times New Roman"/>
              </w:rPr>
              <w:t xml:space="preserve">3 </w:t>
            </w:r>
            <w:r>
              <w:rPr>
                <w:rFonts w:ascii="Times New Roman" w:eastAsia="仿宋_GB2312" w:hAnsi="Times New Roman" w:cs="Times New Roman"/>
              </w:rPr>
              <w:t>提供项目竣工验收报告</w:t>
            </w:r>
            <w:r>
              <w:rPr>
                <w:rFonts w:ascii="Times New Roman" w:eastAsia="仿宋_GB2312" w:hAnsi="Times New Roman" w:cs="Times New Roman" w:hint="eastAsia"/>
              </w:rPr>
              <w:t>；</w:t>
            </w:r>
          </w:p>
          <w:p w:rsidR="00D50F52" w:rsidRDefault="00917722">
            <w:pPr>
              <w:pStyle w:val="a0"/>
            </w:pPr>
            <w:r>
              <w:rPr>
                <w:rFonts w:ascii="Times New Roman" w:eastAsia="仿宋_GB2312" w:hAnsi="Times New Roman" w:cs="Times New Roman" w:hint="eastAsia"/>
              </w:rPr>
              <w:t>（</w:t>
            </w:r>
            <w:r>
              <w:rPr>
                <w:rFonts w:ascii="Times New Roman" w:eastAsia="仿宋_GB2312" w:hAnsi="Times New Roman" w:cs="Times New Roman"/>
              </w:rPr>
              <w:t>尚未竣工验收项目由建设方出具装配</w:t>
            </w:r>
            <w:proofErr w:type="gramStart"/>
            <w:r>
              <w:rPr>
                <w:rFonts w:ascii="Times New Roman" w:eastAsia="仿宋_GB2312" w:hAnsi="Times New Roman" w:cs="Times New Roman"/>
              </w:rPr>
              <w:t>率承诺</w:t>
            </w:r>
            <w:proofErr w:type="gramEnd"/>
            <w:r>
              <w:rPr>
                <w:rFonts w:ascii="Times New Roman" w:eastAsia="仿宋_GB2312" w:hAnsi="Times New Roman" w:cs="Times New Roman"/>
              </w:rPr>
              <w:t>书</w:t>
            </w:r>
            <w:r>
              <w:rPr>
                <w:rFonts w:ascii="Times New Roman" w:eastAsia="仿宋_GB2312" w:hAnsi="Times New Roman" w:cs="Times New Roman" w:hint="eastAsia"/>
              </w:rPr>
              <w:t>）</w:t>
            </w:r>
          </w:p>
        </w:tc>
        <w:tc>
          <w:tcPr>
            <w:tcW w:w="1895" w:type="dxa"/>
            <w:shd w:val="clear" w:color="auto" w:fill="auto"/>
            <w:vAlign w:val="center"/>
          </w:tcPr>
          <w:p w:rsidR="00D50F52" w:rsidRDefault="00D50F52">
            <w:pPr>
              <w:widowControl/>
              <w:jc w:val="left"/>
              <w:textAlignment w:val="center"/>
              <w:rPr>
                <w:rFonts w:ascii="Times New Roman" w:eastAsia="仿宋_GB2312" w:hAnsi="Times New Roman" w:cs="Times New Roman"/>
              </w:rPr>
            </w:pPr>
          </w:p>
        </w:tc>
      </w:tr>
      <w:tr w:rsidR="00D50F52" w:rsidTr="002411F5">
        <w:trPr>
          <w:trHeight w:val="543"/>
          <w:jc w:val="center"/>
        </w:trPr>
        <w:tc>
          <w:tcPr>
            <w:tcW w:w="779" w:type="dxa"/>
            <w:vMerge/>
            <w:shd w:val="clear" w:color="auto" w:fill="auto"/>
            <w:noWrap/>
            <w:vAlign w:val="center"/>
          </w:tcPr>
          <w:p w:rsidR="00D50F52" w:rsidRDefault="00D50F52">
            <w:pPr>
              <w:jc w:val="center"/>
              <w:rPr>
                <w:rFonts w:ascii="Times New Roman" w:eastAsia="仿宋_GB2312" w:hAnsi="Times New Roman" w:cs="Times New Roman"/>
                <w:szCs w:val="21"/>
              </w:rPr>
            </w:pPr>
          </w:p>
        </w:tc>
        <w:tc>
          <w:tcPr>
            <w:tcW w:w="1118" w:type="dxa"/>
            <w:vMerge/>
            <w:shd w:val="clear" w:color="auto" w:fill="auto"/>
            <w:vAlign w:val="center"/>
          </w:tcPr>
          <w:p w:rsidR="00D50F52" w:rsidRDefault="00D50F52">
            <w:pPr>
              <w:jc w:val="center"/>
              <w:rPr>
                <w:rFonts w:ascii="Times New Roman" w:eastAsia="仿宋_GB2312" w:hAnsi="Times New Roman" w:cs="Times New Roman"/>
                <w:szCs w:val="21"/>
              </w:rPr>
            </w:pPr>
          </w:p>
        </w:tc>
        <w:tc>
          <w:tcPr>
            <w:tcW w:w="5050" w:type="dxa"/>
            <w:gridSpan w:val="2"/>
            <w:shd w:val="clear" w:color="auto" w:fill="auto"/>
            <w:vAlign w:val="center"/>
          </w:tcPr>
          <w:p w:rsidR="00D50F52" w:rsidRDefault="00917722">
            <w:pPr>
              <w:widowControl/>
              <w:jc w:val="left"/>
              <w:textAlignment w:val="center"/>
              <w:rPr>
                <w:rFonts w:ascii="Times New Roman" w:eastAsia="仿宋_GB2312" w:hAnsi="Times New Roman" w:cs="Times New Roman"/>
              </w:rPr>
            </w:pPr>
            <w:r>
              <w:rPr>
                <w:rFonts w:ascii="Times New Roman" w:eastAsia="仿宋_GB2312" w:hAnsi="Times New Roman" w:cs="Times New Roman" w:hint="eastAsia"/>
              </w:rPr>
              <w:t xml:space="preserve">3 </w:t>
            </w:r>
            <w:r>
              <w:rPr>
                <w:rFonts w:ascii="Times New Roman" w:eastAsia="仿宋_GB2312" w:hAnsi="Times New Roman" w:cs="Times New Roman"/>
              </w:rPr>
              <w:t>除主体建筑外的工程</w:t>
            </w:r>
            <w:r>
              <w:rPr>
                <w:rFonts w:ascii="Times New Roman" w:eastAsia="仿宋_GB2312" w:hAnsi="Times New Roman" w:cs="Times New Roman"/>
              </w:rPr>
              <w:t>,</w:t>
            </w:r>
            <w:r>
              <w:rPr>
                <w:rFonts w:ascii="Times New Roman" w:eastAsia="仿宋_GB2312" w:hAnsi="Times New Roman" w:cs="Times New Roman"/>
              </w:rPr>
              <w:t>使用建筑垃圾再生建材产品替代天砂石建材产品用量的比例</w:t>
            </w:r>
            <w:r>
              <w:rPr>
                <w:rFonts w:ascii="仿宋_GB2312" w:eastAsia="仿宋_GB2312" w:hAnsi="仿宋_GB2312" w:cs="仿宋_GB2312" w:hint="eastAsia"/>
              </w:rPr>
              <w:t>≥</w:t>
            </w:r>
            <w:r>
              <w:rPr>
                <w:rFonts w:ascii="Times New Roman" w:eastAsia="仿宋_GB2312" w:hAnsi="Times New Roman" w:cs="Times New Roman"/>
              </w:rPr>
              <w:t>40%</w:t>
            </w:r>
            <w:r>
              <w:rPr>
                <w:rFonts w:ascii="Times New Roman" w:eastAsia="仿宋_GB2312" w:hAnsi="Times New Roman" w:cs="Times New Roman"/>
              </w:rPr>
              <w:t>，得</w:t>
            </w:r>
            <w:r>
              <w:rPr>
                <w:rFonts w:ascii="Times New Roman" w:eastAsia="仿宋_GB2312" w:hAnsi="Times New Roman" w:cs="Times New Roman"/>
              </w:rPr>
              <w:t>5</w:t>
            </w:r>
            <w:r>
              <w:rPr>
                <w:rFonts w:ascii="Times New Roman" w:eastAsia="仿宋_GB2312" w:hAnsi="Times New Roman" w:cs="Times New Roman"/>
              </w:rPr>
              <w:t>分</w:t>
            </w:r>
            <w:r>
              <w:rPr>
                <w:rFonts w:ascii="Times New Roman" w:eastAsia="仿宋_GB2312" w:hAnsi="Times New Roman" w:cs="Times New Roman" w:hint="eastAsia"/>
              </w:rPr>
              <w:t>；</w:t>
            </w:r>
          </w:p>
        </w:tc>
        <w:tc>
          <w:tcPr>
            <w:tcW w:w="5386" w:type="dxa"/>
            <w:gridSpan w:val="2"/>
            <w:shd w:val="clear" w:color="auto" w:fill="auto"/>
            <w:vAlign w:val="center"/>
          </w:tcPr>
          <w:p w:rsidR="00D50F52" w:rsidRDefault="00917722">
            <w:pPr>
              <w:widowControl/>
              <w:jc w:val="left"/>
              <w:textAlignment w:val="center"/>
              <w:rPr>
                <w:rFonts w:ascii="Times New Roman" w:eastAsia="仿宋_GB2312" w:hAnsi="Times New Roman" w:cs="Times New Roman"/>
              </w:rPr>
            </w:pPr>
            <w:r>
              <w:rPr>
                <w:rFonts w:ascii="Times New Roman" w:eastAsia="仿宋_GB2312" w:hAnsi="Times New Roman" w:cs="Times New Roman"/>
              </w:rPr>
              <w:t>提供采用再生建材取代天然砂石比例计算书</w:t>
            </w:r>
          </w:p>
        </w:tc>
        <w:tc>
          <w:tcPr>
            <w:tcW w:w="1895" w:type="dxa"/>
            <w:shd w:val="clear" w:color="auto" w:fill="auto"/>
            <w:vAlign w:val="center"/>
          </w:tcPr>
          <w:p w:rsidR="00D50F52" w:rsidRDefault="00D50F52">
            <w:pPr>
              <w:widowControl/>
              <w:jc w:val="left"/>
              <w:textAlignment w:val="center"/>
              <w:rPr>
                <w:rFonts w:ascii="Times New Roman" w:eastAsia="仿宋_GB2312" w:hAnsi="Times New Roman" w:cs="Times New Roman"/>
              </w:rPr>
            </w:pPr>
          </w:p>
        </w:tc>
      </w:tr>
      <w:tr w:rsidR="00D50F52" w:rsidTr="002411F5">
        <w:trPr>
          <w:trHeight w:val="1143"/>
          <w:jc w:val="center"/>
        </w:trPr>
        <w:tc>
          <w:tcPr>
            <w:tcW w:w="779" w:type="dxa"/>
            <w:vMerge/>
            <w:shd w:val="clear" w:color="auto" w:fill="auto"/>
            <w:noWrap/>
            <w:vAlign w:val="center"/>
          </w:tcPr>
          <w:p w:rsidR="00D50F52" w:rsidRDefault="00D50F52">
            <w:pPr>
              <w:jc w:val="center"/>
              <w:rPr>
                <w:rFonts w:ascii="Times New Roman" w:eastAsia="仿宋_GB2312" w:hAnsi="Times New Roman" w:cs="Times New Roman"/>
                <w:szCs w:val="21"/>
              </w:rPr>
            </w:pPr>
          </w:p>
        </w:tc>
        <w:tc>
          <w:tcPr>
            <w:tcW w:w="1118" w:type="dxa"/>
            <w:vMerge/>
            <w:shd w:val="clear" w:color="auto" w:fill="auto"/>
            <w:vAlign w:val="center"/>
          </w:tcPr>
          <w:p w:rsidR="00D50F52" w:rsidRDefault="00D50F52">
            <w:pPr>
              <w:jc w:val="center"/>
              <w:rPr>
                <w:rFonts w:ascii="Times New Roman" w:eastAsia="仿宋_GB2312" w:hAnsi="Times New Roman" w:cs="Times New Roman"/>
                <w:szCs w:val="21"/>
              </w:rPr>
            </w:pPr>
          </w:p>
        </w:tc>
        <w:tc>
          <w:tcPr>
            <w:tcW w:w="5050" w:type="dxa"/>
            <w:gridSpan w:val="2"/>
            <w:shd w:val="clear" w:color="auto" w:fill="auto"/>
            <w:vAlign w:val="center"/>
          </w:tcPr>
          <w:p w:rsidR="00D50F52" w:rsidRDefault="00917722">
            <w:pPr>
              <w:widowControl/>
              <w:jc w:val="left"/>
              <w:textAlignment w:val="center"/>
              <w:rPr>
                <w:rFonts w:ascii="Times New Roman" w:eastAsia="仿宋_GB2312" w:hAnsi="Times New Roman" w:cs="Times New Roman"/>
              </w:rPr>
            </w:pPr>
            <w:r>
              <w:rPr>
                <w:rFonts w:ascii="Times New Roman" w:eastAsia="仿宋_GB2312" w:hAnsi="Times New Roman" w:cs="Times New Roman" w:hint="eastAsia"/>
              </w:rPr>
              <w:t xml:space="preserve">4 </w:t>
            </w:r>
            <w:r>
              <w:rPr>
                <w:rFonts w:ascii="Times New Roman" w:eastAsia="仿宋_GB2312" w:hAnsi="Times New Roman" w:cs="Times New Roman"/>
              </w:rPr>
              <w:t>承包项目运用湖南省装配式建筑智能建造平台实施数字化管理应用，得</w:t>
            </w:r>
            <w:r>
              <w:rPr>
                <w:rFonts w:ascii="Times New Roman" w:eastAsia="仿宋_GB2312" w:hAnsi="Times New Roman" w:cs="Times New Roman"/>
              </w:rPr>
              <w:t>3</w:t>
            </w:r>
            <w:r>
              <w:rPr>
                <w:rFonts w:ascii="Times New Roman" w:eastAsia="仿宋_GB2312" w:hAnsi="Times New Roman" w:cs="Times New Roman"/>
              </w:rPr>
              <w:t>分，承包项目获评省级智慧工地，得</w:t>
            </w:r>
            <w:r>
              <w:rPr>
                <w:rFonts w:ascii="Times New Roman" w:eastAsia="仿宋_GB2312" w:hAnsi="Times New Roman" w:cs="Times New Roman"/>
              </w:rPr>
              <w:t>2</w:t>
            </w:r>
            <w:r>
              <w:rPr>
                <w:rFonts w:ascii="Times New Roman" w:eastAsia="仿宋_GB2312" w:hAnsi="Times New Roman" w:cs="Times New Roman"/>
              </w:rPr>
              <w:t>分</w:t>
            </w:r>
            <w:r>
              <w:rPr>
                <w:rFonts w:ascii="Times New Roman" w:eastAsia="仿宋_GB2312" w:hAnsi="Times New Roman" w:cs="Times New Roman" w:hint="eastAsia"/>
              </w:rPr>
              <w:t>；</w:t>
            </w:r>
          </w:p>
        </w:tc>
        <w:tc>
          <w:tcPr>
            <w:tcW w:w="5386" w:type="dxa"/>
            <w:gridSpan w:val="2"/>
            <w:shd w:val="clear" w:color="auto" w:fill="auto"/>
            <w:vAlign w:val="center"/>
          </w:tcPr>
          <w:p w:rsidR="00D50F52" w:rsidRDefault="00917722">
            <w:pPr>
              <w:widowControl/>
              <w:jc w:val="left"/>
              <w:textAlignment w:val="center"/>
              <w:rPr>
                <w:rFonts w:ascii="Times New Roman" w:eastAsia="仿宋_GB2312" w:hAnsi="Times New Roman" w:cs="Times New Roman"/>
              </w:rPr>
            </w:pPr>
            <w:r>
              <w:rPr>
                <w:rFonts w:ascii="Times New Roman" w:eastAsia="仿宋_GB2312" w:hAnsi="Times New Roman" w:cs="Times New Roman"/>
              </w:rPr>
              <w:t xml:space="preserve">1 </w:t>
            </w:r>
            <w:r>
              <w:rPr>
                <w:rFonts w:ascii="Times New Roman" w:eastAsia="仿宋_GB2312" w:hAnsi="Times New Roman" w:cs="Times New Roman"/>
              </w:rPr>
              <w:t>提供企业在湖南省装配式建筑智能建造平台完成项目数据上传的证明；</w:t>
            </w:r>
          </w:p>
          <w:p w:rsidR="00D50F52" w:rsidRDefault="00917722">
            <w:pPr>
              <w:widowControl/>
              <w:jc w:val="left"/>
              <w:textAlignment w:val="center"/>
              <w:rPr>
                <w:rFonts w:ascii="Times New Roman" w:eastAsia="仿宋_GB2312" w:hAnsi="Times New Roman" w:cs="Times New Roman"/>
              </w:rPr>
            </w:pPr>
            <w:r>
              <w:rPr>
                <w:rFonts w:ascii="Times New Roman" w:eastAsia="仿宋_GB2312" w:hAnsi="Times New Roman" w:cs="Times New Roman"/>
              </w:rPr>
              <w:t xml:space="preserve">2 </w:t>
            </w:r>
            <w:r>
              <w:rPr>
                <w:rFonts w:ascii="Times New Roman" w:eastAsia="仿宋_GB2312" w:hAnsi="Times New Roman" w:cs="Times New Roman"/>
              </w:rPr>
              <w:t>省智慧工地证书扫描件</w:t>
            </w:r>
            <w:r>
              <w:rPr>
                <w:rFonts w:ascii="Times New Roman" w:eastAsia="仿宋_GB2312" w:hAnsi="Times New Roman" w:cs="Times New Roman" w:hint="eastAsia"/>
              </w:rPr>
              <w:t>；</w:t>
            </w:r>
          </w:p>
          <w:p w:rsidR="00D50F52" w:rsidRDefault="00917722">
            <w:pPr>
              <w:pStyle w:val="a0"/>
            </w:pPr>
            <w:r>
              <w:rPr>
                <w:rFonts w:ascii="Times New Roman" w:eastAsia="仿宋_GB2312" w:hAnsi="Times New Roman" w:cs="Times New Roman" w:hint="eastAsia"/>
              </w:rPr>
              <w:t>（</w:t>
            </w:r>
            <w:r>
              <w:rPr>
                <w:rFonts w:ascii="Times New Roman" w:eastAsia="仿宋_GB2312" w:hAnsi="Times New Roman" w:cs="Times New Roman"/>
              </w:rPr>
              <w:t>尚未接入智能建造平台的企业须提供后续上</w:t>
            </w:r>
            <w:proofErr w:type="gramStart"/>
            <w:r>
              <w:rPr>
                <w:rFonts w:ascii="Times New Roman" w:eastAsia="仿宋_GB2312" w:hAnsi="Times New Roman" w:cs="Times New Roman"/>
              </w:rPr>
              <w:t>传相关</w:t>
            </w:r>
            <w:proofErr w:type="gramEnd"/>
            <w:r>
              <w:rPr>
                <w:rFonts w:ascii="Times New Roman" w:eastAsia="仿宋_GB2312" w:hAnsi="Times New Roman" w:cs="Times New Roman"/>
              </w:rPr>
              <w:t>数据到智能建造平台的承诺书，并</w:t>
            </w:r>
            <w:r>
              <w:rPr>
                <w:rFonts w:ascii="Times New Roman" w:eastAsia="仿宋_GB2312" w:hAnsi="Times New Roman" w:cs="Times New Roman" w:hint="eastAsia"/>
              </w:rPr>
              <w:t>于</w:t>
            </w:r>
            <w:r>
              <w:rPr>
                <w:rFonts w:ascii="Times New Roman" w:eastAsia="仿宋_GB2312" w:hAnsi="Times New Roman" w:cs="Times New Roman" w:hint="eastAsia"/>
              </w:rPr>
              <w:t>22</w:t>
            </w:r>
            <w:r>
              <w:rPr>
                <w:rFonts w:ascii="Times New Roman" w:eastAsia="仿宋_GB2312" w:hAnsi="Times New Roman" w:cs="Times New Roman" w:hint="eastAsia"/>
              </w:rPr>
              <w:t>年</w:t>
            </w:r>
            <w:r>
              <w:rPr>
                <w:rFonts w:ascii="Times New Roman" w:eastAsia="仿宋_GB2312" w:hAnsi="Times New Roman" w:cs="Times New Roman" w:hint="eastAsia"/>
              </w:rPr>
              <w:t>12</w:t>
            </w:r>
            <w:r>
              <w:rPr>
                <w:rFonts w:ascii="Times New Roman" w:eastAsia="仿宋_GB2312" w:hAnsi="Times New Roman" w:cs="Times New Roman" w:hint="eastAsia"/>
              </w:rPr>
              <w:t>月</w:t>
            </w:r>
            <w:r>
              <w:rPr>
                <w:rFonts w:ascii="Times New Roman" w:eastAsia="仿宋_GB2312" w:hAnsi="Times New Roman" w:cs="Times New Roman" w:hint="eastAsia"/>
              </w:rPr>
              <w:t>31</w:t>
            </w:r>
            <w:r>
              <w:rPr>
                <w:rFonts w:ascii="Times New Roman" w:eastAsia="仿宋_GB2312" w:hAnsi="Times New Roman" w:cs="Times New Roman" w:hint="eastAsia"/>
              </w:rPr>
              <w:t>日</w:t>
            </w:r>
            <w:r>
              <w:rPr>
                <w:rFonts w:ascii="Times New Roman" w:eastAsia="仿宋_GB2312" w:hAnsi="Times New Roman" w:cs="Times New Roman"/>
              </w:rPr>
              <w:t>前完成数据接入</w:t>
            </w:r>
            <w:r>
              <w:rPr>
                <w:rFonts w:ascii="Times New Roman" w:eastAsia="仿宋_GB2312" w:hAnsi="Times New Roman" w:cs="Times New Roman" w:hint="eastAsia"/>
              </w:rPr>
              <w:t>）</w:t>
            </w:r>
          </w:p>
        </w:tc>
        <w:tc>
          <w:tcPr>
            <w:tcW w:w="1895" w:type="dxa"/>
            <w:shd w:val="clear" w:color="auto" w:fill="auto"/>
            <w:vAlign w:val="center"/>
          </w:tcPr>
          <w:p w:rsidR="00D50F52" w:rsidRDefault="00D50F52">
            <w:pPr>
              <w:widowControl/>
              <w:jc w:val="left"/>
              <w:textAlignment w:val="center"/>
              <w:rPr>
                <w:rFonts w:ascii="Times New Roman" w:eastAsia="仿宋_GB2312" w:hAnsi="Times New Roman" w:cs="Times New Roman"/>
              </w:rPr>
            </w:pPr>
          </w:p>
        </w:tc>
      </w:tr>
      <w:tr w:rsidR="00D50F52" w:rsidTr="002411F5">
        <w:trPr>
          <w:trHeight w:val="826"/>
          <w:jc w:val="center"/>
        </w:trPr>
        <w:tc>
          <w:tcPr>
            <w:tcW w:w="779" w:type="dxa"/>
            <w:vMerge/>
            <w:shd w:val="clear" w:color="auto" w:fill="auto"/>
            <w:noWrap/>
            <w:vAlign w:val="center"/>
          </w:tcPr>
          <w:p w:rsidR="00D50F52" w:rsidRDefault="00D50F52">
            <w:pPr>
              <w:jc w:val="center"/>
              <w:rPr>
                <w:rFonts w:ascii="Times New Roman" w:eastAsia="仿宋_GB2312" w:hAnsi="Times New Roman" w:cs="Times New Roman"/>
                <w:szCs w:val="21"/>
              </w:rPr>
            </w:pPr>
          </w:p>
        </w:tc>
        <w:tc>
          <w:tcPr>
            <w:tcW w:w="1118" w:type="dxa"/>
            <w:vMerge/>
            <w:shd w:val="clear" w:color="auto" w:fill="auto"/>
            <w:vAlign w:val="center"/>
          </w:tcPr>
          <w:p w:rsidR="00D50F52" w:rsidRDefault="00D50F52">
            <w:pPr>
              <w:jc w:val="center"/>
              <w:rPr>
                <w:rFonts w:ascii="Times New Roman" w:eastAsia="仿宋_GB2312" w:hAnsi="Times New Roman" w:cs="Times New Roman"/>
                <w:szCs w:val="21"/>
              </w:rPr>
            </w:pPr>
          </w:p>
        </w:tc>
        <w:tc>
          <w:tcPr>
            <w:tcW w:w="5050" w:type="dxa"/>
            <w:gridSpan w:val="2"/>
            <w:shd w:val="clear" w:color="auto" w:fill="auto"/>
            <w:vAlign w:val="center"/>
          </w:tcPr>
          <w:p w:rsidR="00D50F52" w:rsidRDefault="00917722">
            <w:pPr>
              <w:widowControl/>
              <w:jc w:val="left"/>
              <w:textAlignment w:val="center"/>
              <w:rPr>
                <w:rFonts w:ascii="Times New Roman" w:eastAsia="仿宋_GB2312" w:hAnsi="Times New Roman" w:cs="Times New Roman"/>
              </w:rPr>
            </w:pPr>
            <w:r>
              <w:rPr>
                <w:rFonts w:ascii="Times New Roman" w:eastAsia="仿宋_GB2312" w:hAnsi="Times New Roman" w:cs="Times New Roman" w:hint="eastAsia"/>
              </w:rPr>
              <w:t xml:space="preserve">5 </w:t>
            </w:r>
            <w:r>
              <w:rPr>
                <w:rFonts w:ascii="Times New Roman" w:eastAsia="仿宋_GB2312" w:hAnsi="Times New Roman" w:cs="Times New Roman"/>
              </w:rPr>
              <w:t>具有装配式建筑专利技术或省级以上工法不少于</w:t>
            </w:r>
            <w:r>
              <w:rPr>
                <w:rFonts w:ascii="Times New Roman" w:eastAsia="仿宋_GB2312" w:hAnsi="Times New Roman" w:cs="Times New Roman"/>
              </w:rPr>
              <w:t>3</w:t>
            </w:r>
            <w:r>
              <w:rPr>
                <w:rFonts w:ascii="Times New Roman" w:eastAsia="仿宋_GB2312" w:hAnsi="Times New Roman" w:cs="Times New Roman"/>
              </w:rPr>
              <w:t>项，得</w:t>
            </w:r>
            <w:r>
              <w:rPr>
                <w:rFonts w:ascii="Times New Roman" w:eastAsia="仿宋_GB2312" w:hAnsi="Times New Roman" w:cs="Times New Roman"/>
              </w:rPr>
              <w:t>5</w:t>
            </w:r>
            <w:r>
              <w:rPr>
                <w:rFonts w:ascii="Times New Roman" w:eastAsia="仿宋_GB2312" w:hAnsi="Times New Roman" w:cs="Times New Roman"/>
              </w:rPr>
              <w:t>分</w:t>
            </w:r>
            <w:r>
              <w:rPr>
                <w:rFonts w:ascii="Times New Roman" w:eastAsia="仿宋_GB2312" w:hAnsi="Times New Roman" w:cs="Times New Roman" w:hint="eastAsia"/>
              </w:rPr>
              <w:t>；</w:t>
            </w:r>
          </w:p>
        </w:tc>
        <w:tc>
          <w:tcPr>
            <w:tcW w:w="5386" w:type="dxa"/>
            <w:gridSpan w:val="2"/>
            <w:shd w:val="clear" w:color="auto" w:fill="auto"/>
            <w:vAlign w:val="center"/>
          </w:tcPr>
          <w:p w:rsidR="00D50F52" w:rsidRDefault="00917722">
            <w:pPr>
              <w:widowControl/>
              <w:jc w:val="left"/>
              <w:textAlignment w:val="center"/>
              <w:rPr>
                <w:rFonts w:ascii="Times New Roman" w:eastAsia="仿宋_GB2312" w:hAnsi="Times New Roman" w:cs="Times New Roman"/>
              </w:rPr>
            </w:pPr>
            <w:r>
              <w:rPr>
                <w:rFonts w:ascii="Times New Roman" w:eastAsia="仿宋_GB2312" w:hAnsi="Times New Roman" w:cs="Times New Roman"/>
              </w:rPr>
              <w:t>提供有效期内的相关专利证书或省部级工法证明</w:t>
            </w:r>
          </w:p>
        </w:tc>
        <w:tc>
          <w:tcPr>
            <w:tcW w:w="1895" w:type="dxa"/>
            <w:shd w:val="clear" w:color="auto" w:fill="auto"/>
            <w:vAlign w:val="center"/>
          </w:tcPr>
          <w:p w:rsidR="00D50F52" w:rsidRDefault="00D50F52">
            <w:pPr>
              <w:widowControl/>
              <w:jc w:val="left"/>
              <w:textAlignment w:val="center"/>
              <w:rPr>
                <w:rFonts w:ascii="Times New Roman" w:eastAsia="仿宋_GB2312" w:hAnsi="Times New Roman" w:cs="Times New Roman"/>
              </w:rPr>
            </w:pPr>
          </w:p>
        </w:tc>
      </w:tr>
      <w:tr w:rsidR="00D50F52" w:rsidTr="002411F5">
        <w:trPr>
          <w:trHeight w:val="543"/>
          <w:jc w:val="center"/>
        </w:trPr>
        <w:tc>
          <w:tcPr>
            <w:tcW w:w="779" w:type="dxa"/>
            <w:vMerge/>
            <w:shd w:val="clear" w:color="auto" w:fill="auto"/>
            <w:noWrap/>
            <w:vAlign w:val="center"/>
          </w:tcPr>
          <w:p w:rsidR="00D50F52" w:rsidRDefault="00D50F52">
            <w:pPr>
              <w:jc w:val="center"/>
              <w:rPr>
                <w:rFonts w:ascii="Times New Roman" w:eastAsia="仿宋_GB2312" w:hAnsi="Times New Roman" w:cs="Times New Roman"/>
                <w:szCs w:val="21"/>
              </w:rPr>
            </w:pPr>
          </w:p>
        </w:tc>
        <w:tc>
          <w:tcPr>
            <w:tcW w:w="1118" w:type="dxa"/>
            <w:vMerge/>
            <w:shd w:val="clear" w:color="auto" w:fill="auto"/>
            <w:vAlign w:val="center"/>
          </w:tcPr>
          <w:p w:rsidR="00D50F52" w:rsidRDefault="00D50F52">
            <w:pPr>
              <w:jc w:val="center"/>
              <w:rPr>
                <w:rFonts w:ascii="Times New Roman" w:eastAsia="仿宋_GB2312" w:hAnsi="Times New Roman" w:cs="Times New Roman"/>
                <w:szCs w:val="21"/>
              </w:rPr>
            </w:pPr>
          </w:p>
        </w:tc>
        <w:tc>
          <w:tcPr>
            <w:tcW w:w="5050" w:type="dxa"/>
            <w:gridSpan w:val="2"/>
            <w:shd w:val="clear" w:color="auto" w:fill="auto"/>
            <w:vAlign w:val="center"/>
          </w:tcPr>
          <w:p w:rsidR="00D50F52" w:rsidRDefault="00917722">
            <w:pPr>
              <w:jc w:val="left"/>
              <w:textAlignment w:val="center"/>
              <w:rPr>
                <w:rFonts w:ascii="Times New Roman" w:eastAsia="仿宋_GB2312" w:hAnsi="Times New Roman" w:cs="Times New Roman"/>
              </w:rPr>
            </w:pPr>
            <w:r>
              <w:rPr>
                <w:rFonts w:ascii="Times New Roman" w:eastAsia="仿宋_GB2312" w:hAnsi="Times New Roman" w:cs="Times New Roman" w:hint="eastAsia"/>
              </w:rPr>
              <w:t xml:space="preserve">6 </w:t>
            </w:r>
            <w:r>
              <w:rPr>
                <w:rFonts w:ascii="Times New Roman" w:eastAsia="仿宋_GB2312" w:hAnsi="Times New Roman" w:cs="Times New Roman"/>
              </w:rPr>
              <w:t>企业采用符合绿色化、工业化、信息化、集约化、产业化的创新技术应用证明，得</w:t>
            </w:r>
            <w:r>
              <w:rPr>
                <w:rFonts w:ascii="Times New Roman" w:eastAsia="仿宋_GB2312" w:hAnsi="Times New Roman" w:cs="Times New Roman"/>
              </w:rPr>
              <w:t>5</w:t>
            </w:r>
            <w:r>
              <w:rPr>
                <w:rFonts w:ascii="Times New Roman" w:eastAsia="仿宋_GB2312" w:hAnsi="Times New Roman" w:cs="Times New Roman"/>
              </w:rPr>
              <w:t>分</w:t>
            </w:r>
            <w:r>
              <w:rPr>
                <w:rFonts w:ascii="Times New Roman" w:eastAsia="仿宋_GB2312" w:hAnsi="Times New Roman" w:cs="Times New Roman" w:hint="eastAsia"/>
              </w:rPr>
              <w:t>；</w:t>
            </w:r>
          </w:p>
        </w:tc>
        <w:tc>
          <w:tcPr>
            <w:tcW w:w="5386" w:type="dxa"/>
            <w:gridSpan w:val="2"/>
            <w:shd w:val="clear" w:color="auto" w:fill="auto"/>
            <w:vAlign w:val="center"/>
          </w:tcPr>
          <w:p w:rsidR="00D50F52" w:rsidRDefault="00917722">
            <w:pPr>
              <w:jc w:val="left"/>
              <w:textAlignment w:val="center"/>
              <w:rPr>
                <w:rFonts w:ascii="Times New Roman" w:eastAsia="仿宋_GB2312" w:hAnsi="Times New Roman" w:cs="Times New Roman"/>
              </w:rPr>
            </w:pPr>
            <w:r>
              <w:rPr>
                <w:rFonts w:ascii="Times New Roman" w:eastAsia="仿宋_GB2312" w:hAnsi="Times New Roman" w:cs="Times New Roman"/>
              </w:rPr>
              <w:t>提供创新技术的相关佐证资料及在实际工程项目的实施证明等</w:t>
            </w:r>
          </w:p>
        </w:tc>
        <w:tc>
          <w:tcPr>
            <w:tcW w:w="1895" w:type="dxa"/>
            <w:shd w:val="clear" w:color="auto" w:fill="auto"/>
            <w:vAlign w:val="center"/>
          </w:tcPr>
          <w:p w:rsidR="00D50F52" w:rsidRDefault="00D50F52">
            <w:pPr>
              <w:jc w:val="left"/>
              <w:textAlignment w:val="center"/>
              <w:rPr>
                <w:rFonts w:ascii="Times New Roman" w:eastAsia="仿宋_GB2312" w:hAnsi="Times New Roman" w:cs="Times New Roman"/>
              </w:rPr>
            </w:pPr>
          </w:p>
        </w:tc>
      </w:tr>
      <w:tr w:rsidR="00D50F52" w:rsidTr="002411F5">
        <w:trPr>
          <w:trHeight w:val="543"/>
          <w:jc w:val="center"/>
        </w:trPr>
        <w:tc>
          <w:tcPr>
            <w:tcW w:w="779" w:type="dxa"/>
            <w:vMerge/>
            <w:shd w:val="clear" w:color="auto" w:fill="auto"/>
            <w:noWrap/>
            <w:vAlign w:val="center"/>
          </w:tcPr>
          <w:p w:rsidR="00D50F52" w:rsidRDefault="00D50F52">
            <w:pPr>
              <w:jc w:val="center"/>
              <w:rPr>
                <w:rFonts w:ascii="Times New Roman" w:eastAsia="仿宋_GB2312" w:hAnsi="Times New Roman" w:cs="Times New Roman"/>
                <w:szCs w:val="21"/>
              </w:rPr>
            </w:pPr>
          </w:p>
        </w:tc>
        <w:tc>
          <w:tcPr>
            <w:tcW w:w="1118" w:type="dxa"/>
            <w:vMerge/>
            <w:shd w:val="clear" w:color="auto" w:fill="auto"/>
            <w:vAlign w:val="center"/>
          </w:tcPr>
          <w:p w:rsidR="00D50F52" w:rsidRDefault="00D50F52">
            <w:pPr>
              <w:jc w:val="center"/>
              <w:rPr>
                <w:rFonts w:ascii="Times New Roman" w:eastAsia="仿宋_GB2312" w:hAnsi="Times New Roman" w:cs="Times New Roman"/>
                <w:szCs w:val="21"/>
              </w:rPr>
            </w:pPr>
          </w:p>
        </w:tc>
        <w:tc>
          <w:tcPr>
            <w:tcW w:w="5050" w:type="dxa"/>
            <w:gridSpan w:val="2"/>
            <w:shd w:val="clear" w:color="auto" w:fill="auto"/>
            <w:vAlign w:val="center"/>
          </w:tcPr>
          <w:p w:rsidR="00D50F52" w:rsidRDefault="00917722">
            <w:pPr>
              <w:jc w:val="left"/>
              <w:textAlignment w:val="center"/>
              <w:rPr>
                <w:rFonts w:ascii="Times New Roman" w:eastAsia="仿宋_GB2312" w:hAnsi="Times New Roman" w:cs="Times New Roman"/>
              </w:rPr>
            </w:pPr>
            <w:r>
              <w:rPr>
                <w:rFonts w:ascii="Times New Roman" w:eastAsia="仿宋_GB2312" w:hAnsi="Times New Roman" w:cs="Times New Roman" w:hint="eastAsia"/>
              </w:rPr>
              <w:t xml:space="preserve">7 </w:t>
            </w:r>
            <w:r>
              <w:rPr>
                <w:rFonts w:ascii="Times New Roman" w:eastAsia="仿宋_GB2312" w:hAnsi="Times New Roman" w:cs="Times New Roman"/>
              </w:rPr>
              <w:t>参与项目获得《绿色建筑评价标准》</w:t>
            </w:r>
            <w:r>
              <w:rPr>
                <w:rFonts w:ascii="Times New Roman" w:eastAsia="仿宋_GB2312" w:hAnsi="Times New Roman" w:cs="Times New Roman"/>
              </w:rPr>
              <w:t>GB/T50378</w:t>
            </w:r>
            <w:proofErr w:type="gramStart"/>
            <w:r>
              <w:rPr>
                <w:rFonts w:ascii="Times New Roman" w:eastAsia="仿宋_GB2312" w:hAnsi="Times New Roman" w:cs="Times New Roman"/>
              </w:rPr>
              <w:t>一</w:t>
            </w:r>
            <w:proofErr w:type="gramEnd"/>
            <w:r>
              <w:rPr>
                <w:rFonts w:ascii="Times New Roman" w:eastAsia="仿宋_GB2312" w:hAnsi="Times New Roman" w:cs="Times New Roman"/>
              </w:rPr>
              <w:t>星级项目</w:t>
            </w:r>
            <w:r>
              <w:rPr>
                <w:rFonts w:ascii="Times New Roman" w:eastAsia="仿宋_GB2312" w:hAnsi="Times New Roman" w:cs="Times New Roman"/>
              </w:rPr>
              <w:t>1</w:t>
            </w:r>
            <w:r>
              <w:rPr>
                <w:rFonts w:ascii="Times New Roman" w:eastAsia="仿宋_GB2312" w:hAnsi="Times New Roman" w:cs="Times New Roman"/>
              </w:rPr>
              <w:t>项以上，得</w:t>
            </w:r>
            <w:r>
              <w:rPr>
                <w:rFonts w:ascii="Times New Roman" w:eastAsia="仿宋_GB2312" w:hAnsi="Times New Roman" w:cs="Times New Roman"/>
              </w:rPr>
              <w:t>5</w:t>
            </w:r>
            <w:r>
              <w:rPr>
                <w:rFonts w:ascii="Times New Roman" w:eastAsia="仿宋_GB2312" w:hAnsi="Times New Roman" w:cs="Times New Roman"/>
              </w:rPr>
              <w:t>分</w:t>
            </w:r>
            <w:r>
              <w:rPr>
                <w:rFonts w:ascii="Times New Roman" w:eastAsia="仿宋_GB2312" w:hAnsi="Times New Roman" w:cs="Times New Roman" w:hint="eastAsia"/>
              </w:rPr>
              <w:t>；</w:t>
            </w:r>
          </w:p>
          <w:p w:rsidR="00D50F52" w:rsidRDefault="00917722">
            <w:pPr>
              <w:jc w:val="left"/>
              <w:textAlignment w:val="center"/>
              <w:rPr>
                <w:rFonts w:ascii="Times New Roman" w:eastAsia="仿宋_GB2312" w:hAnsi="Times New Roman" w:cs="Times New Roman"/>
              </w:rPr>
            </w:pPr>
            <w:r>
              <w:rPr>
                <w:rFonts w:ascii="Times New Roman" w:eastAsia="仿宋_GB2312" w:hAnsi="Times New Roman" w:cs="Times New Roman"/>
              </w:rPr>
              <w:t>参与项目通过《绿色建筑评价标准》</w:t>
            </w:r>
            <w:r>
              <w:rPr>
                <w:rFonts w:ascii="Times New Roman" w:eastAsia="仿宋_GB2312" w:hAnsi="Times New Roman" w:cs="Times New Roman"/>
              </w:rPr>
              <w:t>GB/T50378</w:t>
            </w:r>
            <w:proofErr w:type="gramStart"/>
            <w:r>
              <w:rPr>
                <w:rFonts w:ascii="Times New Roman" w:eastAsia="仿宋_GB2312" w:hAnsi="Times New Roman" w:cs="Times New Roman"/>
              </w:rPr>
              <w:t>一</w:t>
            </w:r>
            <w:proofErr w:type="gramEnd"/>
            <w:r>
              <w:rPr>
                <w:rFonts w:ascii="Times New Roman" w:eastAsia="仿宋_GB2312" w:hAnsi="Times New Roman" w:cs="Times New Roman"/>
              </w:rPr>
              <w:t>星级</w:t>
            </w:r>
            <w:proofErr w:type="gramStart"/>
            <w:r>
              <w:rPr>
                <w:rFonts w:ascii="Times New Roman" w:eastAsia="仿宋_GB2312" w:hAnsi="Times New Roman" w:cs="Times New Roman"/>
              </w:rPr>
              <w:t>预评价</w:t>
            </w:r>
            <w:proofErr w:type="gramEnd"/>
            <w:r>
              <w:rPr>
                <w:rFonts w:ascii="Times New Roman" w:eastAsia="仿宋_GB2312" w:hAnsi="Times New Roman" w:cs="Times New Roman"/>
              </w:rPr>
              <w:t>项目</w:t>
            </w:r>
            <w:r>
              <w:rPr>
                <w:rFonts w:ascii="Times New Roman" w:eastAsia="仿宋_GB2312" w:hAnsi="Times New Roman" w:cs="Times New Roman"/>
              </w:rPr>
              <w:t>1</w:t>
            </w:r>
            <w:r>
              <w:rPr>
                <w:rFonts w:ascii="Times New Roman" w:eastAsia="仿宋_GB2312" w:hAnsi="Times New Roman" w:cs="Times New Roman"/>
              </w:rPr>
              <w:t>项以上，得</w:t>
            </w:r>
            <w:r>
              <w:rPr>
                <w:rFonts w:ascii="Times New Roman" w:eastAsia="仿宋_GB2312" w:hAnsi="Times New Roman" w:cs="Times New Roman"/>
              </w:rPr>
              <w:t>2</w:t>
            </w:r>
            <w:r>
              <w:rPr>
                <w:rFonts w:ascii="Times New Roman" w:eastAsia="仿宋_GB2312" w:hAnsi="Times New Roman" w:cs="Times New Roman"/>
              </w:rPr>
              <w:t>分</w:t>
            </w:r>
            <w:r>
              <w:rPr>
                <w:rFonts w:ascii="Times New Roman" w:eastAsia="仿宋_GB2312" w:hAnsi="Times New Roman" w:cs="Times New Roman" w:hint="eastAsia"/>
              </w:rPr>
              <w:t>；</w:t>
            </w:r>
          </w:p>
        </w:tc>
        <w:tc>
          <w:tcPr>
            <w:tcW w:w="5386" w:type="dxa"/>
            <w:gridSpan w:val="2"/>
            <w:shd w:val="clear" w:color="auto" w:fill="auto"/>
            <w:vAlign w:val="center"/>
          </w:tcPr>
          <w:p w:rsidR="00D50F52" w:rsidRDefault="00917722">
            <w:pPr>
              <w:widowControl/>
              <w:jc w:val="left"/>
              <w:textAlignment w:val="center"/>
              <w:rPr>
                <w:rFonts w:ascii="Times New Roman" w:eastAsia="仿宋_GB2312" w:hAnsi="Times New Roman" w:cs="Times New Roman"/>
              </w:rPr>
            </w:pPr>
            <w:r>
              <w:rPr>
                <w:rFonts w:ascii="Times New Roman" w:eastAsia="仿宋_GB2312" w:hAnsi="Times New Roman" w:cs="Times New Roman"/>
              </w:rPr>
              <w:t>1</w:t>
            </w:r>
            <w:r>
              <w:rPr>
                <w:rFonts w:ascii="Times New Roman" w:eastAsia="仿宋_GB2312" w:hAnsi="Times New Roman" w:cs="Times New Roman" w:hint="eastAsia"/>
              </w:rPr>
              <w:t xml:space="preserve"> </w:t>
            </w:r>
            <w:r>
              <w:rPr>
                <w:rFonts w:ascii="Times New Roman" w:eastAsia="仿宋_GB2312" w:hAnsi="Times New Roman" w:cs="Times New Roman"/>
              </w:rPr>
              <w:t>项目绿色建筑</w:t>
            </w:r>
            <w:proofErr w:type="gramStart"/>
            <w:r>
              <w:rPr>
                <w:rFonts w:ascii="Times New Roman" w:eastAsia="仿宋_GB2312" w:hAnsi="Times New Roman" w:cs="Times New Roman"/>
              </w:rPr>
              <w:t>预评价</w:t>
            </w:r>
            <w:proofErr w:type="gramEnd"/>
            <w:r>
              <w:rPr>
                <w:rFonts w:ascii="Times New Roman" w:eastAsia="仿宋_GB2312" w:hAnsi="Times New Roman" w:cs="Times New Roman"/>
              </w:rPr>
              <w:t>或绿色建筑设计或运营标识证书；</w:t>
            </w:r>
          </w:p>
          <w:p w:rsidR="00D50F52" w:rsidRDefault="00917722">
            <w:pPr>
              <w:jc w:val="left"/>
              <w:textAlignment w:val="center"/>
              <w:rPr>
                <w:rFonts w:ascii="Times New Roman" w:eastAsia="仿宋_GB2312" w:hAnsi="Times New Roman" w:cs="Times New Roman"/>
              </w:rPr>
            </w:pPr>
            <w:r>
              <w:rPr>
                <w:rFonts w:ascii="Times New Roman" w:eastAsia="仿宋_GB2312" w:hAnsi="Times New Roman" w:cs="Times New Roman"/>
              </w:rPr>
              <w:t>2</w:t>
            </w:r>
            <w:r>
              <w:rPr>
                <w:rFonts w:ascii="Times New Roman" w:eastAsia="仿宋_GB2312" w:hAnsi="Times New Roman" w:cs="Times New Roman" w:hint="eastAsia"/>
              </w:rPr>
              <w:t xml:space="preserve"> </w:t>
            </w:r>
            <w:r>
              <w:rPr>
                <w:rFonts w:ascii="Times New Roman" w:eastAsia="仿宋_GB2312" w:hAnsi="Times New Roman" w:cs="Times New Roman"/>
              </w:rPr>
              <w:t>项目按照相关标准全套</w:t>
            </w:r>
            <w:proofErr w:type="gramStart"/>
            <w:r>
              <w:rPr>
                <w:rFonts w:ascii="Times New Roman" w:eastAsia="仿宋_GB2312" w:hAnsi="Times New Roman" w:cs="Times New Roman"/>
              </w:rPr>
              <w:t>自评价</w:t>
            </w:r>
            <w:proofErr w:type="gramEnd"/>
            <w:r>
              <w:rPr>
                <w:rFonts w:ascii="Times New Roman" w:eastAsia="仿宋_GB2312" w:hAnsi="Times New Roman" w:cs="Times New Roman"/>
              </w:rPr>
              <w:t>资料</w:t>
            </w:r>
            <w:r>
              <w:rPr>
                <w:rFonts w:ascii="Times New Roman" w:eastAsia="仿宋_GB2312" w:hAnsi="Times New Roman" w:cs="Times New Roman" w:hint="eastAsia"/>
              </w:rPr>
              <w:t>；</w:t>
            </w:r>
            <w:r>
              <w:rPr>
                <w:rFonts w:ascii="Times New Roman" w:eastAsia="仿宋_GB2312" w:hAnsi="Times New Roman" w:cs="Times New Roman" w:hint="eastAsia"/>
              </w:rPr>
              <w:br/>
            </w:r>
            <w:r>
              <w:rPr>
                <w:rFonts w:ascii="Times New Roman" w:eastAsia="仿宋_GB2312" w:hAnsi="Times New Roman" w:cs="Times New Roman" w:hint="eastAsia"/>
              </w:rPr>
              <w:t>（</w:t>
            </w:r>
            <w:r>
              <w:rPr>
                <w:rFonts w:ascii="Times New Roman" w:eastAsia="仿宋_GB2312" w:hAnsi="Times New Roman" w:cs="Times New Roman" w:hint="eastAsia"/>
              </w:rPr>
              <w:t>当没有</w:t>
            </w:r>
            <w:r>
              <w:rPr>
                <w:rFonts w:ascii="Times New Roman" w:eastAsia="仿宋_GB2312" w:hAnsi="Times New Roman" w:cs="Times New Roman" w:hint="eastAsia"/>
              </w:rPr>
              <w:t>1</w:t>
            </w:r>
            <w:r>
              <w:rPr>
                <w:rFonts w:ascii="Times New Roman" w:eastAsia="仿宋_GB2312" w:hAnsi="Times New Roman" w:cs="Times New Roman" w:hint="eastAsia"/>
              </w:rPr>
              <w:t>时提供</w:t>
            </w:r>
            <w:r>
              <w:rPr>
                <w:rFonts w:ascii="Times New Roman" w:eastAsia="仿宋_GB2312" w:hAnsi="Times New Roman" w:cs="Times New Roman" w:hint="eastAsia"/>
              </w:rPr>
              <w:t>2</w:t>
            </w:r>
            <w:r>
              <w:rPr>
                <w:rFonts w:ascii="Times New Roman" w:eastAsia="仿宋_GB2312" w:hAnsi="Times New Roman" w:cs="Times New Roman" w:hint="eastAsia"/>
              </w:rPr>
              <w:t>）</w:t>
            </w:r>
          </w:p>
        </w:tc>
        <w:tc>
          <w:tcPr>
            <w:tcW w:w="1895" w:type="dxa"/>
            <w:shd w:val="clear" w:color="auto" w:fill="auto"/>
            <w:vAlign w:val="center"/>
          </w:tcPr>
          <w:p w:rsidR="00D50F52" w:rsidRDefault="00D50F52">
            <w:pPr>
              <w:jc w:val="left"/>
              <w:textAlignment w:val="center"/>
              <w:rPr>
                <w:rFonts w:ascii="Times New Roman" w:eastAsia="仿宋_GB2312" w:hAnsi="Times New Roman" w:cs="Times New Roman"/>
              </w:rPr>
            </w:pPr>
          </w:p>
        </w:tc>
      </w:tr>
      <w:tr w:rsidR="00D50F52" w:rsidTr="002411F5">
        <w:trPr>
          <w:trHeight w:val="543"/>
          <w:jc w:val="center"/>
        </w:trPr>
        <w:tc>
          <w:tcPr>
            <w:tcW w:w="12333" w:type="dxa"/>
            <w:gridSpan w:val="6"/>
            <w:shd w:val="clear" w:color="auto" w:fill="auto"/>
            <w:noWrap/>
            <w:vAlign w:val="center"/>
          </w:tcPr>
          <w:p w:rsidR="00D50F52" w:rsidRDefault="00917722">
            <w:pPr>
              <w:jc w:val="center"/>
              <w:textAlignment w:val="center"/>
              <w:rPr>
                <w:rFonts w:ascii="Times New Roman" w:eastAsia="仿宋_GB2312" w:hAnsi="Times New Roman" w:cs="Times New Roman"/>
              </w:rPr>
            </w:pPr>
            <w:r>
              <w:rPr>
                <w:rFonts w:ascii="Times New Roman" w:eastAsia="仿宋_GB2312" w:hAnsi="Times New Roman" w:cs="Times New Roman" w:hint="eastAsia"/>
                <w:b/>
                <w:bCs/>
                <w:color w:val="000000"/>
                <w:kern w:val="0"/>
                <w:szCs w:val="21"/>
              </w:rPr>
              <w:lastRenderedPageBreak/>
              <w:t>企业自评</w:t>
            </w:r>
            <w:r>
              <w:rPr>
                <w:rFonts w:ascii="Times New Roman" w:eastAsia="仿宋_GB2312" w:hAnsi="Times New Roman" w:cs="Times New Roman"/>
                <w:b/>
                <w:bCs/>
                <w:color w:val="000000"/>
                <w:kern w:val="0"/>
                <w:szCs w:val="21"/>
              </w:rPr>
              <w:t>总分</w:t>
            </w:r>
          </w:p>
        </w:tc>
        <w:tc>
          <w:tcPr>
            <w:tcW w:w="1895" w:type="dxa"/>
            <w:shd w:val="clear" w:color="auto" w:fill="auto"/>
            <w:vAlign w:val="center"/>
          </w:tcPr>
          <w:p w:rsidR="00D50F52" w:rsidRDefault="00D50F52">
            <w:pPr>
              <w:jc w:val="left"/>
              <w:textAlignment w:val="center"/>
              <w:rPr>
                <w:rFonts w:ascii="Times New Roman" w:eastAsia="仿宋_GB2312" w:hAnsi="Times New Roman" w:cs="Times New Roman"/>
              </w:rPr>
            </w:pPr>
          </w:p>
        </w:tc>
      </w:tr>
      <w:tr w:rsidR="00D50F52" w:rsidTr="002411F5">
        <w:trPr>
          <w:trHeight w:val="543"/>
          <w:jc w:val="center"/>
        </w:trPr>
        <w:tc>
          <w:tcPr>
            <w:tcW w:w="14228" w:type="dxa"/>
            <w:gridSpan w:val="7"/>
            <w:shd w:val="clear" w:color="auto" w:fill="auto"/>
            <w:noWrap/>
            <w:vAlign w:val="center"/>
          </w:tcPr>
          <w:p w:rsidR="00D50F52" w:rsidRDefault="00917722">
            <w:pPr>
              <w:widowControl/>
              <w:jc w:val="left"/>
              <w:textAlignment w:val="center"/>
              <w:rPr>
                <w:rFonts w:ascii="Times New Roman" w:eastAsia="仿宋_GB2312" w:hAnsi="Times New Roman" w:cs="Times New Roman"/>
                <w:b/>
                <w:bCs/>
                <w:color w:val="000000"/>
                <w:kern w:val="0"/>
                <w:szCs w:val="21"/>
              </w:rPr>
            </w:pPr>
            <w:r>
              <w:rPr>
                <w:rFonts w:ascii="Times New Roman" w:eastAsia="仿宋_GB2312" w:hAnsi="Times New Roman" w:cs="Times New Roman" w:hint="eastAsia"/>
                <w:b/>
                <w:bCs/>
                <w:color w:val="000000"/>
                <w:kern w:val="0"/>
                <w:szCs w:val="21"/>
              </w:rPr>
              <w:t>企业评审意见：</w:t>
            </w:r>
          </w:p>
          <w:p w:rsidR="00D50F52" w:rsidRDefault="00D50F52">
            <w:pPr>
              <w:pStyle w:val="a0"/>
              <w:rPr>
                <w:rFonts w:ascii="Times New Roman" w:eastAsia="仿宋_GB2312" w:hAnsi="Times New Roman" w:cs="Times New Roman"/>
                <w:b/>
                <w:bCs/>
                <w:color w:val="000000"/>
                <w:kern w:val="0"/>
                <w:szCs w:val="21"/>
              </w:rPr>
            </w:pPr>
          </w:p>
          <w:p w:rsidR="00D50F52" w:rsidRDefault="00D50F52">
            <w:pPr>
              <w:pStyle w:val="a0"/>
              <w:rPr>
                <w:rFonts w:ascii="Times New Roman" w:eastAsia="仿宋_GB2312" w:hAnsi="Times New Roman" w:cs="Times New Roman"/>
                <w:b/>
                <w:bCs/>
                <w:color w:val="000000"/>
                <w:kern w:val="0"/>
                <w:szCs w:val="21"/>
              </w:rPr>
            </w:pPr>
          </w:p>
          <w:p w:rsidR="00D50F52" w:rsidRDefault="00D50F52">
            <w:pPr>
              <w:pStyle w:val="a0"/>
              <w:rPr>
                <w:rFonts w:ascii="Times New Roman" w:eastAsia="仿宋_GB2312" w:hAnsi="Times New Roman" w:cs="Times New Roman"/>
                <w:b/>
                <w:bCs/>
                <w:color w:val="000000"/>
                <w:kern w:val="0"/>
                <w:szCs w:val="21"/>
              </w:rPr>
            </w:pPr>
          </w:p>
          <w:p w:rsidR="00D50F52" w:rsidRDefault="00D50F52">
            <w:pPr>
              <w:pStyle w:val="a0"/>
              <w:rPr>
                <w:rFonts w:ascii="Times New Roman" w:eastAsia="仿宋_GB2312" w:hAnsi="Times New Roman" w:cs="Times New Roman"/>
                <w:b/>
                <w:bCs/>
                <w:color w:val="000000"/>
                <w:kern w:val="0"/>
                <w:szCs w:val="21"/>
              </w:rPr>
            </w:pPr>
          </w:p>
          <w:p w:rsidR="00D50F52" w:rsidRDefault="00D50F52">
            <w:pPr>
              <w:pStyle w:val="a0"/>
              <w:rPr>
                <w:rFonts w:ascii="Times New Roman" w:eastAsia="仿宋_GB2312" w:hAnsi="Times New Roman" w:cs="Times New Roman"/>
                <w:b/>
                <w:bCs/>
                <w:color w:val="000000"/>
                <w:kern w:val="0"/>
                <w:szCs w:val="21"/>
              </w:rPr>
            </w:pPr>
          </w:p>
          <w:p w:rsidR="00D50F52" w:rsidRDefault="00D50F52">
            <w:pPr>
              <w:pStyle w:val="a0"/>
              <w:rPr>
                <w:rFonts w:ascii="Times New Roman" w:eastAsia="仿宋_GB2312" w:hAnsi="Times New Roman" w:cs="Times New Roman"/>
                <w:b/>
                <w:bCs/>
                <w:color w:val="000000"/>
                <w:kern w:val="0"/>
                <w:szCs w:val="21"/>
              </w:rPr>
            </w:pPr>
          </w:p>
          <w:p w:rsidR="00D50F52" w:rsidRDefault="00917722">
            <w:pPr>
              <w:jc w:val="right"/>
              <w:textAlignment w:val="center"/>
              <w:rPr>
                <w:rFonts w:ascii="Times New Roman" w:eastAsia="仿宋_GB2312" w:hAnsi="Times New Roman" w:cs="Times New Roman" w:hint="eastAsia"/>
                <w:b/>
                <w:bCs/>
                <w:color w:val="000000"/>
                <w:kern w:val="0"/>
                <w:szCs w:val="21"/>
              </w:rPr>
            </w:pPr>
            <w:bookmarkStart w:id="0" w:name="_GoBack"/>
            <w:bookmarkEnd w:id="0"/>
            <w:r>
              <w:rPr>
                <w:rFonts w:ascii="Times New Roman" w:eastAsia="仿宋_GB2312" w:hAnsi="Times New Roman" w:cs="Times New Roman" w:hint="eastAsia"/>
                <w:b/>
                <w:bCs/>
                <w:color w:val="000000"/>
                <w:kern w:val="0"/>
                <w:szCs w:val="21"/>
              </w:rPr>
              <w:t>年</w:t>
            </w:r>
            <w:r>
              <w:rPr>
                <w:rFonts w:ascii="Times New Roman" w:eastAsia="仿宋_GB2312" w:hAnsi="Times New Roman" w:cs="Times New Roman" w:hint="eastAsia"/>
                <w:b/>
                <w:bCs/>
                <w:color w:val="000000"/>
                <w:kern w:val="0"/>
                <w:szCs w:val="21"/>
              </w:rPr>
              <w:t xml:space="preserve">      </w:t>
            </w:r>
            <w:r>
              <w:rPr>
                <w:rFonts w:ascii="Times New Roman" w:eastAsia="仿宋_GB2312" w:hAnsi="Times New Roman" w:cs="Times New Roman" w:hint="eastAsia"/>
                <w:b/>
                <w:bCs/>
                <w:color w:val="000000"/>
                <w:kern w:val="0"/>
                <w:szCs w:val="21"/>
              </w:rPr>
              <w:t>月</w:t>
            </w:r>
            <w:r>
              <w:rPr>
                <w:rFonts w:ascii="Times New Roman" w:eastAsia="仿宋_GB2312" w:hAnsi="Times New Roman" w:cs="Times New Roman" w:hint="eastAsia"/>
                <w:b/>
                <w:bCs/>
                <w:color w:val="000000"/>
                <w:kern w:val="0"/>
                <w:szCs w:val="21"/>
              </w:rPr>
              <w:t xml:space="preserve">      </w:t>
            </w:r>
            <w:r>
              <w:rPr>
                <w:rFonts w:ascii="Times New Roman" w:eastAsia="仿宋_GB2312" w:hAnsi="Times New Roman" w:cs="Times New Roman" w:hint="eastAsia"/>
                <w:b/>
                <w:bCs/>
                <w:color w:val="000000"/>
                <w:kern w:val="0"/>
                <w:szCs w:val="21"/>
              </w:rPr>
              <w:t>日</w:t>
            </w:r>
          </w:p>
          <w:p w:rsidR="00953A47" w:rsidRPr="00953A47" w:rsidRDefault="00953A47" w:rsidP="00953A47">
            <w:pPr>
              <w:pStyle w:val="a0"/>
            </w:pPr>
          </w:p>
        </w:tc>
      </w:tr>
    </w:tbl>
    <w:p w:rsidR="00D50F52" w:rsidRDefault="00D50F52">
      <w:pPr>
        <w:pStyle w:val="a0"/>
      </w:pPr>
    </w:p>
    <w:sectPr w:rsidR="00D50F52" w:rsidSect="002411F5">
      <w:footerReference w:type="default" r:id="rId8"/>
      <w:pgSz w:w="16838" w:h="11906" w:orient="landscape" w:code="9"/>
      <w:pgMar w:top="1440" w:right="1797" w:bottom="1440" w:left="1797" w:header="851" w:footer="992" w:gutter="0"/>
      <w:pgNumType w:start="2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722" w:rsidRDefault="00917722" w:rsidP="002411F5">
      <w:r>
        <w:separator/>
      </w:r>
    </w:p>
  </w:endnote>
  <w:endnote w:type="continuationSeparator" w:id="0">
    <w:p w:rsidR="00917722" w:rsidRDefault="00917722" w:rsidP="00241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2010601030101010101"/>
    <w:charset w:val="86"/>
    <w:family w:val="auto"/>
    <w:pitch w:val="variable"/>
    <w:sig w:usb0="00000001" w:usb1="080E0000" w:usb2="00000010" w:usb3="00000000" w:csb0="00040000" w:csb1="00000000"/>
    <w:embedRegular r:id="rId1" w:subsetted="1" w:fontKey="{33DBEE4C-A5B4-41AF-A558-F3BD7276C5F7}"/>
  </w:font>
  <w:font w:name="仿宋_GB2312">
    <w:panose1 w:val="02010609030101010101"/>
    <w:charset w:val="86"/>
    <w:family w:val="modern"/>
    <w:pitch w:val="fixed"/>
    <w:sig w:usb0="00000001" w:usb1="080E0000" w:usb2="00000010" w:usb3="00000000" w:csb0="00040000" w:csb1="00000000"/>
    <w:embedRegular r:id="rId2" w:subsetted="1" w:fontKey="{AC4FD15D-DAA1-454D-9AAA-379BFE7EDB03}"/>
    <w:embedBold r:id="rId3" w:subsetted="1" w:fontKey="{3FE20010-CA2E-464F-8BCB-8436163F18B3}"/>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2744685"/>
      <w:docPartObj>
        <w:docPartGallery w:val="Page Numbers (Bottom of Page)"/>
        <w:docPartUnique/>
      </w:docPartObj>
    </w:sdtPr>
    <w:sdtEndPr>
      <w:rPr>
        <w:rFonts w:ascii="宋体" w:hAnsi="宋体"/>
        <w:sz w:val="28"/>
        <w:szCs w:val="28"/>
      </w:rPr>
    </w:sdtEndPr>
    <w:sdtContent>
      <w:p w:rsidR="002411F5" w:rsidRPr="002411F5" w:rsidRDefault="002411F5" w:rsidP="002411F5">
        <w:pPr>
          <w:pStyle w:val="a4"/>
          <w:jc w:val="center"/>
          <w:rPr>
            <w:rFonts w:ascii="宋体" w:hAnsi="宋体"/>
            <w:sz w:val="28"/>
            <w:szCs w:val="28"/>
          </w:rPr>
        </w:pPr>
        <w:r w:rsidRPr="002411F5">
          <w:rPr>
            <w:rFonts w:ascii="宋体" w:hAnsi="宋体"/>
            <w:sz w:val="28"/>
            <w:szCs w:val="28"/>
          </w:rPr>
          <w:fldChar w:fldCharType="begin"/>
        </w:r>
        <w:r w:rsidRPr="002411F5">
          <w:rPr>
            <w:rFonts w:ascii="宋体" w:hAnsi="宋体"/>
            <w:sz w:val="28"/>
            <w:szCs w:val="28"/>
          </w:rPr>
          <w:instrText>PAGE   \* MERGEFORMAT</w:instrText>
        </w:r>
        <w:r w:rsidRPr="002411F5">
          <w:rPr>
            <w:rFonts w:ascii="宋体" w:hAnsi="宋体"/>
            <w:sz w:val="28"/>
            <w:szCs w:val="28"/>
          </w:rPr>
          <w:fldChar w:fldCharType="separate"/>
        </w:r>
        <w:r w:rsidR="00953A47" w:rsidRPr="00953A47">
          <w:rPr>
            <w:rFonts w:ascii="宋体" w:hAnsi="宋体"/>
            <w:noProof/>
            <w:sz w:val="28"/>
            <w:szCs w:val="28"/>
            <w:lang w:val="zh-CN"/>
          </w:rPr>
          <w:t>24</w:t>
        </w:r>
        <w:r w:rsidRPr="002411F5">
          <w:rPr>
            <w:rFonts w:ascii="宋体" w:hAnsi="宋体"/>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722" w:rsidRDefault="00917722" w:rsidP="002411F5">
      <w:r>
        <w:separator/>
      </w:r>
    </w:p>
  </w:footnote>
  <w:footnote w:type="continuationSeparator" w:id="0">
    <w:p w:rsidR="00917722" w:rsidRDefault="00917722" w:rsidP="002411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TrueTypeFonts/>
  <w:saveSubset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UzZjcwNmM1Y2QzOTRmZmZiMjI1YTM4YTdhOThlYjAifQ=="/>
  </w:docVars>
  <w:rsids>
    <w:rsidRoot w:val="001221F5"/>
    <w:rsid w:val="B57FB3AA"/>
    <w:rsid w:val="BF897E4F"/>
    <w:rsid w:val="C4DF27EA"/>
    <w:rsid w:val="D7F670D8"/>
    <w:rsid w:val="DFBF64C9"/>
    <w:rsid w:val="EA37123A"/>
    <w:rsid w:val="EB2FF723"/>
    <w:rsid w:val="F4FE1245"/>
    <w:rsid w:val="FBF7BF00"/>
    <w:rsid w:val="FED0B5C7"/>
    <w:rsid w:val="FFBB7AE9"/>
    <w:rsid w:val="00051BA1"/>
    <w:rsid w:val="00120500"/>
    <w:rsid w:val="001221F5"/>
    <w:rsid w:val="001C6699"/>
    <w:rsid w:val="002411F5"/>
    <w:rsid w:val="002D5B33"/>
    <w:rsid w:val="00375E14"/>
    <w:rsid w:val="00423C47"/>
    <w:rsid w:val="00635BBE"/>
    <w:rsid w:val="00673010"/>
    <w:rsid w:val="008A3A4F"/>
    <w:rsid w:val="00903836"/>
    <w:rsid w:val="00917722"/>
    <w:rsid w:val="00953A47"/>
    <w:rsid w:val="00A729BB"/>
    <w:rsid w:val="00B346B7"/>
    <w:rsid w:val="00B6257C"/>
    <w:rsid w:val="00C326F8"/>
    <w:rsid w:val="00D50F52"/>
    <w:rsid w:val="00EA192E"/>
    <w:rsid w:val="00EC657B"/>
    <w:rsid w:val="00EE771B"/>
    <w:rsid w:val="00F70CA6"/>
    <w:rsid w:val="00FB2DDD"/>
    <w:rsid w:val="04216DB0"/>
    <w:rsid w:val="07152688"/>
    <w:rsid w:val="08BC39AA"/>
    <w:rsid w:val="09246A7B"/>
    <w:rsid w:val="0A485678"/>
    <w:rsid w:val="0D6316ED"/>
    <w:rsid w:val="0E3D55B9"/>
    <w:rsid w:val="0F323687"/>
    <w:rsid w:val="10081BF1"/>
    <w:rsid w:val="10343FF5"/>
    <w:rsid w:val="11DAB6A0"/>
    <w:rsid w:val="11FD79A7"/>
    <w:rsid w:val="190226F1"/>
    <w:rsid w:val="1AC8172B"/>
    <w:rsid w:val="1CCD3443"/>
    <w:rsid w:val="21050EA9"/>
    <w:rsid w:val="21620DF5"/>
    <w:rsid w:val="28FF3927"/>
    <w:rsid w:val="299E38A4"/>
    <w:rsid w:val="2BCB5455"/>
    <w:rsid w:val="318B75D2"/>
    <w:rsid w:val="33A94FA5"/>
    <w:rsid w:val="347519C0"/>
    <w:rsid w:val="34BF0444"/>
    <w:rsid w:val="357101F7"/>
    <w:rsid w:val="36EA07D5"/>
    <w:rsid w:val="38355196"/>
    <w:rsid w:val="40243452"/>
    <w:rsid w:val="42E72276"/>
    <w:rsid w:val="4564312A"/>
    <w:rsid w:val="467E2DDB"/>
    <w:rsid w:val="46FFE283"/>
    <w:rsid w:val="4EEB758D"/>
    <w:rsid w:val="4FFF1A8D"/>
    <w:rsid w:val="552C7C40"/>
    <w:rsid w:val="56D5550F"/>
    <w:rsid w:val="56E116D0"/>
    <w:rsid w:val="57B80B3C"/>
    <w:rsid w:val="58896861"/>
    <w:rsid w:val="5B623201"/>
    <w:rsid w:val="5FFBFB44"/>
    <w:rsid w:val="614D3EB8"/>
    <w:rsid w:val="63A62BE3"/>
    <w:rsid w:val="647C5F29"/>
    <w:rsid w:val="66E9737A"/>
    <w:rsid w:val="67D99D40"/>
    <w:rsid w:val="6BD8DF5D"/>
    <w:rsid w:val="6D5E3AD8"/>
    <w:rsid w:val="6DAFE1E0"/>
    <w:rsid w:val="6F8F0CED"/>
    <w:rsid w:val="6FBDAE3C"/>
    <w:rsid w:val="6FC46203"/>
    <w:rsid w:val="758F2B7D"/>
    <w:rsid w:val="762956B4"/>
    <w:rsid w:val="76A99862"/>
    <w:rsid w:val="77F72349"/>
    <w:rsid w:val="7B6D3628"/>
    <w:rsid w:val="7BA8D196"/>
    <w:rsid w:val="7DF744AE"/>
    <w:rsid w:val="7F6930D3"/>
    <w:rsid w:val="7FBF90BB"/>
    <w:rsid w:val="7FFEE23E"/>
    <w:rsid w:val="7FFF9195"/>
    <w:rsid w:val="9FFF6D8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annotation reference" w:qFormat="1"/>
    <w:lsdException w:name="endnote tex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Calibri" w:hAnsi="Calibri" w:cs="宋体"/>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endnote text"/>
    <w:basedOn w:val="a"/>
    <w:qFormat/>
    <w:pPr>
      <w:snapToGrid w:val="0"/>
      <w:jc w:val="left"/>
    </w:pPr>
  </w:style>
  <w:style w:type="paragraph" w:styleId="a4">
    <w:name w:val="footer"/>
    <w:basedOn w:val="a"/>
    <w:link w:val="Char"/>
    <w:uiPriority w:val="99"/>
    <w:qFormat/>
    <w:pPr>
      <w:tabs>
        <w:tab w:val="center" w:pos="4153"/>
        <w:tab w:val="right" w:pos="8306"/>
      </w:tabs>
      <w:snapToGrid w:val="0"/>
      <w:jc w:val="left"/>
    </w:pPr>
    <w:rPr>
      <w:sz w:val="18"/>
      <w:szCs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6">
    <w:name w:val="Table Grid"/>
    <w:basedOn w:val="a2"/>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1"/>
    <w:qFormat/>
    <w:rPr>
      <w:sz w:val="21"/>
      <w:szCs w:val="21"/>
    </w:rPr>
  </w:style>
  <w:style w:type="character" w:customStyle="1" w:styleId="Char">
    <w:name w:val="页脚 Char"/>
    <w:basedOn w:val="a1"/>
    <w:link w:val="a4"/>
    <w:uiPriority w:val="99"/>
    <w:qFormat/>
    <w:rPr>
      <w:rFonts w:ascii="Calibri" w:hAnsi="Calibri" w:cs="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440</Words>
  <Characters>2510</Characters>
  <Application>Microsoft Office Word</Application>
  <DocSecurity>0</DocSecurity>
  <Lines>20</Lines>
  <Paragraphs>5</Paragraphs>
  <ScaleCrop>false</ScaleCrop>
  <Company>Win10NeT.COM</Company>
  <LinksUpToDate>false</LinksUpToDate>
  <CharactersWithSpaces>2945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匡金香</cp:lastModifiedBy>
  <cp:revision>11</cp:revision>
  <cp:lastPrinted>2022-06-16T17:53:00Z</cp:lastPrinted>
  <dcterms:created xsi:type="dcterms:W3CDTF">2022-05-04T17:31:00Z</dcterms:created>
  <dcterms:modified xsi:type="dcterms:W3CDTF">2022-10-10T02:53:00Z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2052-11.8.2.10195</vt:lpwstr>
  </property>
  <property fmtid="{D5CDD505-2E9C-101B-9397-08002B2CF9AE}" pid="3" name="ICV">
    <vt:lpwstr>3D25FE0B1CD640518E006693E6FD0D42</vt:lpwstr>
  </property>
</Properties>
</file>