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263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 w14:paraId="6B30D93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316" w:afterLines="100" w:afterAutospacing="0" w:line="560" w:lineRule="exact"/>
        <w:ind w:right="0" w:rightChars="0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  <w:t>建设工程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材料价格综合税率表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433"/>
        <w:gridCol w:w="3637"/>
        <w:gridCol w:w="1521"/>
      </w:tblGrid>
      <w:tr w14:paraId="59416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7893B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4161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适用情况</w:t>
            </w:r>
          </w:p>
        </w:tc>
        <w:tc>
          <w:tcPr>
            <w:tcW w:w="3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A415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材料分类名称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C11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综合税率</w:t>
            </w:r>
          </w:p>
        </w:tc>
      </w:tr>
      <w:tr w14:paraId="57F487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D33C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49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C8D7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适用增值税税率3%材料的综合税率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963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销售自行采掘的建筑用和生产建筑材料所用的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砂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13B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3.6%</w:t>
            </w:r>
          </w:p>
        </w:tc>
      </w:tr>
      <w:tr w14:paraId="6B2F0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9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BAAE8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7170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5BA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销售自行采掘的建筑用和生产建筑材料所用的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石子</w:t>
            </w:r>
          </w:p>
        </w:tc>
        <w:tc>
          <w:tcPr>
            <w:tcW w:w="152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6083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2FEC5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9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8E6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CA2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BD6B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销售自来水</w:t>
            </w:r>
          </w:p>
        </w:tc>
        <w:tc>
          <w:tcPr>
            <w:tcW w:w="152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EFA8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729AF8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948" w:type="dxa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B93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D15A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适用增值税税率9%材料的综合税率</w:t>
            </w:r>
          </w:p>
        </w:tc>
        <w:tc>
          <w:tcPr>
            <w:tcW w:w="3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1ACA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园林苗木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（非自产自销）</w:t>
            </w:r>
          </w:p>
        </w:tc>
        <w:tc>
          <w:tcPr>
            <w:tcW w:w="152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3C6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9%</w:t>
            </w:r>
          </w:p>
        </w:tc>
      </w:tr>
      <w:tr w14:paraId="484338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  <w:jc w:val="center"/>
        </w:trPr>
        <w:tc>
          <w:tcPr>
            <w:tcW w:w="94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4BE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49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350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适用增值税税率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%材料的综合税率</w:t>
            </w:r>
          </w:p>
        </w:tc>
        <w:tc>
          <w:tcPr>
            <w:tcW w:w="3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D254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以水泥为原材料的商品混凝土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其他未列明分类的材料</w:t>
            </w:r>
          </w:p>
        </w:tc>
        <w:tc>
          <w:tcPr>
            <w:tcW w:w="152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46A0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12.95%</w:t>
            </w:r>
          </w:p>
        </w:tc>
      </w:tr>
    </w:tbl>
    <w:p w14:paraId="66D9A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43CF6"/>
    <w:rsid w:val="5F6DA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2026-04-20T15:10:00Z</dcterms:created>
  <dc:creator>lenovo</dc:creator>
  <cp:lastModifiedBy>kylin</cp:lastModifiedBy>
  <dcterms:modified xsi:type="dcterms:W3CDTF">2026-04-20T15:36:54Z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eyJoZGlkIjoiYzU2ZTliYjEwYTU3NTJhOWU2NzUxYzk3NjdmZGZjZDMiLCJ1c2VySWQiOiI0MDk2NTQxNjgifQ==</vt:lpwstr>
  </property>
  <property fmtid="{D5CDD505-2E9C-101B-9397-08002B2CF9AE}" pid="4" name="ICV">
    <vt:lpwstr>0549FBB5BA57757D96D7E5691543D3C6_43</vt:lpwstr>
  </property>
</Properties>
</file>