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BCF6B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 w14:paraId="22A75533">
      <w:pPr>
        <w:keepNext w:val="0"/>
        <w:keepLines w:val="0"/>
        <w:widowControl/>
        <w:suppressLineNumbers w:val="0"/>
        <w:ind w:firstLine="2200" w:firstLineChars="500"/>
        <w:jc w:val="left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宣贯培训内容及课程安排</w:t>
      </w:r>
    </w:p>
    <w:bookmarkEnd w:id="0"/>
    <w:tbl>
      <w:tblPr>
        <w:tblStyle w:val="2"/>
        <w:tblW w:w="10050" w:type="dxa"/>
        <w:tblInd w:w="-4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025"/>
        <w:gridCol w:w="3855"/>
        <w:gridCol w:w="1271"/>
        <w:gridCol w:w="1354"/>
      </w:tblGrid>
      <w:tr w14:paraId="1F5D2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4B2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日  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181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时  间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D85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内  容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484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主讲人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556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地点</w:t>
            </w:r>
          </w:p>
        </w:tc>
      </w:tr>
      <w:tr w14:paraId="497A7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42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6月17日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A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8:00—8:50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32F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报到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91A2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857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长沙延年福润酒店二楼聚福厅</w:t>
            </w:r>
          </w:p>
        </w:tc>
      </w:tr>
      <w:tr w14:paraId="5F644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88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7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9:00—9:10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22C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领导讲话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656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9E1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 w14:paraId="0C038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5B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2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9:10—10:30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ACF8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《建设工程工程量清单计价标准》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695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肖宗颖</w:t>
            </w:r>
          </w:p>
        </w:tc>
        <w:tc>
          <w:tcPr>
            <w:tcW w:w="13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64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61E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B8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4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10:30—10:40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2D96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中场休息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7C7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26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688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82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3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10:40—11:50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0C9C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《房屋建筑与装饰工程工程量计算标准》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D3A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陈  斌</w:t>
            </w:r>
          </w:p>
        </w:tc>
        <w:tc>
          <w:tcPr>
            <w:tcW w:w="13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66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A15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62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8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14:30—15:30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268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《市政工程工程量计算标准》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001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卢季宁</w:t>
            </w:r>
          </w:p>
        </w:tc>
        <w:tc>
          <w:tcPr>
            <w:tcW w:w="13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14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541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1F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D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15:30—16:00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B44E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《园林绿化工程工程量计算标准》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CD8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黄涵羚</w:t>
            </w:r>
          </w:p>
        </w:tc>
        <w:tc>
          <w:tcPr>
            <w:tcW w:w="13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EB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C5C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28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C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16:00—16:10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98B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中场休息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B76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D4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44C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78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B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16:10—17:30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E216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《通用安装工程工程量计算标准》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63B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向宇琼</w:t>
            </w:r>
          </w:p>
        </w:tc>
        <w:tc>
          <w:tcPr>
            <w:tcW w:w="135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132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5F28C3BF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7607DE72"/>
    <w:p w14:paraId="792878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</w:p>
    <w:p w14:paraId="58564824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F7ECB"/>
    <w:rsid w:val="018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2025-06-12T08:52:00Z</dcterms:created>
  <dc:creator>丁一</dc:creator>
  <cp:lastModifiedBy>丁一</cp:lastModifiedBy>
  <dcterms:modified xsi:type="dcterms:W3CDTF">2025-06-12T08:53:26Z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8B4F3AD6CD71474E8C44BB3C4D7F2AF1_11</vt:lpwstr>
  </property>
  <property fmtid="{D5CDD505-2E9C-101B-9397-08002B2CF9AE}" pid="4" name="KSOTemplateDocerSaveRecord">
    <vt:lpwstr>eyJoZGlkIjoiNDNiMWRjN2U4Zjk4OWUzOGQ4ZDEwNjllYjY2OGU3ZmUiLCJ1c2VySWQiOiI0MDk2NTQxNjgifQ==</vt:lpwstr>
  </property>
</Properties>
</file>