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仿宋_GB2312" w:hAnsi="Times New Roman" w:eastAsia="宋体" w:cs="仿宋_GB2312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bCs/>
          <w:kern w:val="0"/>
          <w:sz w:val="44"/>
          <w:szCs w:val="44"/>
          <w:lang w:eastAsia="zh-CN"/>
        </w:rPr>
        <w:t>受检</w:t>
      </w:r>
      <w:r>
        <w:rPr>
          <w:rFonts w:hint="eastAsia" w:ascii="Arial" w:hAnsi="Arial" w:eastAsia="宋体" w:cs="Arial"/>
          <w:b/>
          <w:bCs/>
          <w:kern w:val="0"/>
          <w:sz w:val="44"/>
          <w:szCs w:val="44"/>
        </w:rPr>
        <w:t>企业</w:t>
      </w:r>
      <w:r>
        <w:rPr>
          <w:rFonts w:hint="eastAsia" w:ascii="Arial" w:hAnsi="Arial" w:cs="Arial"/>
          <w:b/>
          <w:bCs/>
          <w:kern w:val="0"/>
          <w:sz w:val="44"/>
          <w:szCs w:val="44"/>
          <w:lang w:eastAsia="zh-CN"/>
        </w:rPr>
        <w:t>及注册造价工程师清单</w:t>
      </w:r>
    </w:p>
    <w:tbl>
      <w:tblPr>
        <w:tblStyle w:val="4"/>
        <w:tblpPr w:leftFromText="180" w:rightFromText="180" w:vertAnchor="text" w:horzAnchor="page" w:tblpX="1890" w:tblpY="327"/>
        <w:tblOverlap w:val="never"/>
        <w:tblW w:w="86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875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注册造价工程师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湖南湖大建设监理有限公司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吴耀程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湖南坤桥工程项目管理有限公司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张冬红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湖南天晨工程造价咨询有限公司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戈玉峰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娄底楚天工程咨询事务所（普通合伙）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葛鹏程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湘南建设咨询有限责任公司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陈锡敢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湖南正翰工程管理有限公司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湖南佳诚工程造价咨询有限公司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邓认华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湖南精锐工程项目管理有限公司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刘银和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湖南兴泰工程造价咨询有限公司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湖南建科工程项目管理有限公司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刘中平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胡玲丽</w:t>
            </w:r>
          </w:p>
        </w:tc>
      </w:tr>
    </w:tbl>
    <w:p>
      <w:pP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553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TljOWMxOGI5ZTUzOTJjYTI3MzA4MmNhZTdhMjEifQ=="/>
  </w:docVars>
  <w:rsids>
    <w:rsidRoot w:val="00000000"/>
    <w:rsid w:val="042A3B3B"/>
    <w:rsid w:val="0BCB6554"/>
    <w:rsid w:val="10B703C8"/>
    <w:rsid w:val="113C18F0"/>
    <w:rsid w:val="13DA73F8"/>
    <w:rsid w:val="1BEB4AED"/>
    <w:rsid w:val="20404D03"/>
    <w:rsid w:val="23081B2F"/>
    <w:rsid w:val="24AF692F"/>
    <w:rsid w:val="271C6D88"/>
    <w:rsid w:val="27CB5237"/>
    <w:rsid w:val="2A741800"/>
    <w:rsid w:val="2E677050"/>
    <w:rsid w:val="315E54E1"/>
    <w:rsid w:val="33352D47"/>
    <w:rsid w:val="3A70611B"/>
    <w:rsid w:val="3CBF67EC"/>
    <w:rsid w:val="3D930988"/>
    <w:rsid w:val="3E51225F"/>
    <w:rsid w:val="400C347B"/>
    <w:rsid w:val="48D817FF"/>
    <w:rsid w:val="4D1F3D9D"/>
    <w:rsid w:val="4EB0334D"/>
    <w:rsid w:val="50B04897"/>
    <w:rsid w:val="55D61623"/>
    <w:rsid w:val="57406DDD"/>
    <w:rsid w:val="577D745D"/>
    <w:rsid w:val="587D334A"/>
    <w:rsid w:val="5F226A96"/>
    <w:rsid w:val="686B635E"/>
    <w:rsid w:val="695353C4"/>
    <w:rsid w:val="6A940A7E"/>
    <w:rsid w:val="6AA77F49"/>
    <w:rsid w:val="6F175214"/>
    <w:rsid w:val="72D37A22"/>
    <w:rsid w:val="75016B45"/>
    <w:rsid w:val="756E5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961</Characters>
  <Lines>0</Lines>
  <Paragraphs>0</Paragraphs>
  <TotalTime>3</TotalTime>
  <ScaleCrop>false</ScaleCrop>
  <LinksUpToDate>false</LinksUpToDate>
  <CharactersWithSpaces>967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2022-03-21T02:58:00Z</dcterms:created>
  <dc:creator>Administrator</dc:creator>
  <cp:lastModifiedBy>(@﹏@)</cp:lastModifiedBy>
  <dcterms:modified xsi:type="dcterms:W3CDTF">2022-05-05T01:19:10Z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1B2D33F82858446BB4DCC216AF40B260</vt:lpwstr>
  </property>
  <property fmtid="{D5CDD505-2E9C-101B-9397-08002B2CF9AE}" pid="4" name="commondata">
    <vt:lpwstr>eyJoZGlkIjoiNzRhYTljOWMxOGI5ZTUzOTJjYTI3MzA4MmNhZTdhMjEifQ==</vt:lpwstr>
  </property>
</Properties>
</file>