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事项名称</w:t>
            </w:r>
          </w:p>
        </w:tc>
        <w:tc>
          <w:tcPr>
            <w:tcW w:w="685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房地产估价机构备案登记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办理时限</w:t>
            </w:r>
          </w:p>
        </w:tc>
        <w:tc>
          <w:tcPr>
            <w:tcW w:w="6854" w:type="dxa"/>
            <w:vAlign w:val="center"/>
          </w:tcPr>
          <w:p>
            <w:pPr>
              <w:spacing w:line="360" w:lineRule="auto"/>
              <w:jc w:val="left"/>
              <w:rPr>
                <w:rFonts w:hint="default" w:asciiTheme="minorEastAsia" w:hAnsiTheme="minorEastAsia" w:eastAsiaTheme="minorEastAsia"/>
                <w:szCs w:val="21"/>
                <w:lang w:val="en-US" w:eastAsia="zh-CN"/>
              </w:rPr>
            </w:pPr>
            <w:r>
              <w:rPr>
                <w:rFonts w:asciiTheme="minorEastAsia" w:hAnsiTheme="minorEastAsia" w:eastAsiaTheme="minorEastAsia"/>
                <w:szCs w:val="21"/>
              </w:rPr>
              <w:t>13</w:t>
            </w:r>
            <w:r>
              <w:rPr>
                <w:rFonts w:hint="eastAsia" w:asciiTheme="minorEastAsia" w:hAnsiTheme="minorEastAsia" w:eastAsiaTheme="minorEastAsia"/>
                <w:szCs w:val="21"/>
              </w:rPr>
              <w:t>个工作日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不含特别程序时间12个工作日）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许可依据</w:t>
            </w:r>
          </w:p>
        </w:tc>
        <w:tc>
          <w:tcPr>
            <w:tcW w:w="6854" w:type="dxa"/>
            <w:vAlign w:val="center"/>
          </w:tcPr>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.《中华人民共和国资产评估法》（中华人民共和国主席令第</w:t>
            </w:r>
            <w:r>
              <w:rPr>
                <w:rFonts w:asciiTheme="minorEastAsia" w:hAnsiTheme="minorEastAsia" w:eastAsiaTheme="minorEastAsia"/>
                <w:szCs w:val="21"/>
              </w:rPr>
              <w:t>46</w:t>
            </w:r>
            <w:r>
              <w:rPr>
                <w:rFonts w:hint="eastAsia" w:asciiTheme="minorEastAsia" w:hAnsiTheme="minorEastAsia" w:eastAsiaTheme="minorEastAsia"/>
                <w:szCs w:val="21"/>
              </w:rPr>
              <w:t>号）；</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.《国务院对确需保留的行政审批项目设定行政许可的决定》</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（国务院令第</w:t>
            </w:r>
            <w:r>
              <w:rPr>
                <w:rFonts w:asciiTheme="minorEastAsia" w:hAnsiTheme="minorEastAsia" w:eastAsiaTheme="minorEastAsia"/>
                <w:szCs w:val="21"/>
              </w:rPr>
              <w:t>412</w:t>
            </w:r>
            <w:r>
              <w:rPr>
                <w:rFonts w:hint="eastAsia" w:asciiTheme="minorEastAsia" w:hAnsiTheme="minorEastAsia" w:eastAsiaTheme="minorEastAsia"/>
                <w:szCs w:val="21"/>
              </w:rPr>
              <w:t>号）；</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.《房地产估价机构管理办法》（建设部令第</w:t>
            </w:r>
            <w:r>
              <w:rPr>
                <w:rFonts w:asciiTheme="minorEastAsia" w:hAnsiTheme="minorEastAsia" w:eastAsiaTheme="minorEastAsia"/>
                <w:szCs w:val="21"/>
              </w:rPr>
              <w:t>142</w:t>
            </w:r>
            <w:r>
              <w:rPr>
                <w:rFonts w:hint="eastAsia" w:asciiTheme="minorEastAsia" w:hAnsiTheme="minorEastAsia" w:eastAsiaTheme="minorEastAsia"/>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办理时间</w:t>
            </w:r>
          </w:p>
        </w:tc>
        <w:tc>
          <w:tcPr>
            <w:tcW w:w="6854" w:type="dxa"/>
            <w:vAlign w:val="center"/>
          </w:tcPr>
          <w:p>
            <w:pPr>
              <w:spacing w:line="360" w:lineRule="auto"/>
              <w:jc w:val="left"/>
              <w:rPr>
                <w:rFonts w:asciiTheme="minorEastAsia" w:hAnsiTheme="minorEastAsia" w:eastAsiaTheme="minorEastAsia"/>
                <w:szCs w:val="21"/>
              </w:rPr>
            </w:pPr>
            <w:r>
              <w:rPr>
                <w:rFonts w:hint="eastAsia" w:ascii="宋体" w:hAnsi="宋体" w:eastAsia="宋体"/>
                <w:szCs w:val="21"/>
              </w:rPr>
              <w:t>法定工作日，上午</w:t>
            </w:r>
            <w:r>
              <w:rPr>
                <w:rFonts w:hint="eastAsia" w:ascii="宋体" w:hAnsi="宋体" w:eastAsia="宋体"/>
                <w:szCs w:val="21"/>
                <w:lang w:val="en-US" w:eastAsia="zh-CN"/>
              </w:rPr>
              <w:t>9</w:t>
            </w:r>
            <w:r>
              <w:rPr>
                <w:rFonts w:hint="eastAsia" w:ascii="宋体" w:hAnsi="宋体" w:eastAsia="宋体"/>
                <w:szCs w:val="21"/>
              </w:rPr>
              <w:t>:00—12:00，下午1</w:t>
            </w:r>
            <w:r>
              <w:rPr>
                <w:rFonts w:hint="eastAsia" w:ascii="宋体" w:hAnsi="宋体" w:eastAsia="宋体"/>
                <w:szCs w:val="21"/>
                <w:lang w:val="en-US" w:eastAsia="zh-CN"/>
              </w:rPr>
              <w:t>3</w:t>
            </w: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0—1</w:t>
            </w:r>
            <w:r>
              <w:rPr>
                <w:rFonts w:hint="eastAsia" w:ascii="宋体" w:hAnsi="宋体" w:eastAsia="宋体"/>
                <w:szCs w:val="21"/>
                <w:lang w:val="en-US" w:eastAsia="zh-CN"/>
              </w:rPr>
              <w:t>7</w:t>
            </w:r>
            <w:r>
              <w:rPr>
                <w:rFonts w:hint="eastAsia" w:ascii="宋体" w:hAnsi="宋体" w:eastAsia="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受理窗口</w:t>
            </w:r>
          </w:p>
        </w:tc>
        <w:tc>
          <w:tcPr>
            <w:tcW w:w="6854" w:type="dxa"/>
            <w:vAlign w:val="center"/>
          </w:tcPr>
          <w:p>
            <w:pPr>
              <w:spacing w:line="360" w:lineRule="auto"/>
              <w:jc w:val="left"/>
              <w:rPr>
                <w:rFonts w:asciiTheme="minorEastAsia" w:hAnsiTheme="minorEastAsia" w:eastAsiaTheme="minorEastAsia"/>
                <w:szCs w:val="21"/>
              </w:rPr>
            </w:pPr>
            <w:r>
              <w:rPr>
                <w:rFonts w:hint="eastAsia" w:ascii="宋体" w:hAnsi="宋体" w:eastAsia="宋体"/>
                <w:szCs w:val="21"/>
                <w:lang w:val="en-US" w:eastAsia="zh-CN"/>
              </w:rPr>
              <w:t>一楼A</w:t>
            </w:r>
            <w:r>
              <w:rPr>
                <w:rFonts w:hint="eastAsia" w:ascii="宋体" w:hAnsi="宋体"/>
                <w:szCs w:val="21"/>
                <w:lang w:val="en-US" w:eastAsia="zh-CN"/>
              </w:rPr>
              <w:t>17</w:t>
            </w:r>
            <w:r>
              <w:rPr>
                <w:rFonts w:hint="eastAsia" w:ascii="宋体" w:hAnsi="宋体" w:eastAsia="宋体"/>
                <w:szCs w:val="21"/>
              </w:rPr>
              <w:t>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咨询电话</w:t>
            </w:r>
          </w:p>
        </w:tc>
        <w:tc>
          <w:tcPr>
            <w:tcW w:w="6854" w:type="dxa"/>
            <w:vAlign w:val="center"/>
          </w:tcPr>
          <w:p>
            <w:pPr>
              <w:spacing w:line="360" w:lineRule="auto"/>
              <w:jc w:val="left"/>
              <w:rPr>
                <w:rFonts w:hint="default" w:asciiTheme="minorEastAsia" w:hAnsiTheme="minorEastAsia" w:eastAsiaTheme="minorEastAsia"/>
                <w:szCs w:val="21"/>
                <w:lang w:val="en-US" w:eastAsia="zh-CN"/>
              </w:rPr>
            </w:pPr>
            <w:r>
              <w:rPr>
                <w:rFonts w:asciiTheme="minorEastAsia" w:hAnsiTheme="minorEastAsia" w:eastAsiaTheme="minorEastAsia"/>
                <w:szCs w:val="21"/>
              </w:rPr>
              <w:t>0731-8</w:t>
            </w:r>
            <w:r>
              <w:rPr>
                <w:rFonts w:hint="eastAsia" w:asciiTheme="minorEastAsia" w:hAnsiTheme="minorEastAsia" w:eastAsiaTheme="minorEastAsia"/>
                <w:szCs w:val="21"/>
                <w:lang w:val="en-US" w:eastAsia="zh-CN"/>
              </w:rPr>
              <w:t>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办理进度及</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结果查询</w:t>
            </w:r>
          </w:p>
        </w:tc>
        <w:tc>
          <w:tcPr>
            <w:tcW w:w="6854" w:type="dxa"/>
            <w:vAlign w:val="center"/>
          </w:tcPr>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湖南省智慧住建云</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（https://gcxm.hunanjs.gov.cn/）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申请内容</w:t>
            </w:r>
          </w:p>
        </w:tc>
        <w:tc>
          <w:tcPr>
            <w:tcW w:w="685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系统</w:t>
            </w:r>
            <w:r>
              <w:rPr>
                <w:rFonts w:hint="eastAsia" w:asciiTheme="minorEastAsia" w:hAnsiTheme="minorEastAsia" w:eastAsiaTheme="minorEastAsia"/>
                <w:b/>
                <w:szCs w:val="21"/>
              </w:rPr>
              <w:t>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8" w:hRule="atLeast"/>
        </w:trPr>
        <w:tc>
          <w:tcPr>
            <w:tcW w:w="1668" w:type="dxa"/>
            <w:vAlign w:val="center"/>
          </w:tcPr>
          <w:p>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房地产估价机构备案登记</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新申请、升级、延续</w:t>
            </w:r>
            <w:r>
              <w:rPr>
                <w:rFonts w:hint="eastAsia" w:asciiTheme="minorEastAsia" w:hAnsiTheme="minorEastAsia" w:eastAsiaTheme="minorEastAsia"/>
                <w:b/>
                <w:szCs w:val="21"/>
                <w:lang w:eastAsia="zh-CN"/>
              </w:rPr>
              <w:t>）</w:t>
            </w:r>
          </w:p>
        </w:tc>
        <w:tc>
          <w:tcPr>
            <w:tcW w:w="6854" w:type="dxa"/>
            <w:vAlign w:val="center"/>
          </w:tcPr>
          <w:p>
            <w:pPr>
              <w:spacing w:line="276" w:lineRule="auto"/>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1、申请表（按照系统提示上传）；</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、申请人承诺书；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、工商营业执照正、副本原件扫描件；</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、机构原资质（备案登记）证书正、副本原件（首次</w:t>
            </w:r>
            <w:r>
              <w:rPr>
                <w:rFonts w:hint="eastAsia" w:asciiTheme="minorEastAsia" w:hAnsiTheme="minorEastAsia" w:eastAsiaTheme="minorEastAsia"/>
                <w:szCs w:val="21"/>
                <w:lang w:eastAsia="zh-CN"/>
              </w:rPr>
              <w:t>申请</w:t>
            </w:r>
            <w:r>
              <w:rPr>
                <w:rFonts w:hint="eastAsia" w:asciiTheme="minorEastAsia" w:hAnsiTheme="minorEastAsia" w:eastAsiaTheme="minorEastAsia"/>
                <w:szCs w:val="21"/>
              </w:rPr>
              <w:t>无需提供）；</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、内部管理制度（估价质量管理、估价档案管理、财务管理等）；</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、经工商行政管理机关登记的合伙协议或公司章程；</w:t>
            </w:r>
          </w:p>
          <w:p>
            <w:pPr>
              <w:spacing w:line="276" w:lineRule="auto"/>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、固定经营服务场所的产权证明原件扫描图片或租赁合同原件及房东产权证明复印件扫描图片</w:t>
            </w:r>
            <w:r>
              <w:rPr>
                <w:rFonts w:hint="eastAsia" w:asciiTheme="minorEastAsia" w:hAnsiTheme="minorEastAsia" w:eastAsiaTheme="minorEastAsia"/>
                <w:szCs w:val="21"/>
                <w:lang w:val="en-US" w:eastAsia="zh-CN"/>
              </w:rPr>
              <w:t>；</w:t>
            </w:r>
          </w:p>
          <w:p>
            <w:pPr>
              <w:spacing w:line="276" w:lineRule="auto"/>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、申请核定资质登记之日前三年估价汇总表，平均每年（申请三级为暂定期内）完成估价标的物建筑面积或土地面积</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不标注等级可不提供）。</w:t>
            </w:r>
          </w:p>
          <w:p>
            <w:pPr>
              <w:spacing w:line="276" w:lineRule="auto"/>
              <w:jc w:val="left"/>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668" w:type="dxa"/>
            <w:vAlign w:val="center"/>
          </w:tcPr>
          <w:p>
            <w:pPr>
              <w:spacing w:line="276"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w:t>
            </w:r>
          </w:p>
        </w:tc>
        <w:tc>
          <w:tcPr>
            <w:tcW w:w="6854" w:type="dxa"/>
            <w:vAlign w:val="center"/>
          </w:tcPr>
          <w:p>
            <w:pPr>
              <w:numPr>
                <w:ilvl w:val="0"/>
                <w:numId w:val="1"/>
              </w:numPr>
              <w:spacing w:line="276" w:lineRule="auto"/>
              <w:rPr>
                <w:rFonts w:hint="eastAsia" w:ascii="宋体" w:hAnsi="宋体" w:eastAsia="宋体" w:cstheme="minorEastAsia"/>
                <w:color w:val="000000"/>
                <w:kern w:val="0"/>
                <w:szCs w:val="21"/>
              </w:rPr>
            </w:pPr>
            <w:r>
              <w:rPr>
                <w:rFonts w:hint="eastAsia" w:ascii="宋体" w:hAnsi="宋体" w:eastAsia="宋体" w:cstheme="minorEastAsia"/>
                <w:color w:val="000000"/>
                <w:kern w:val="0"/>
                <w:szCs w:val="21"/>
              </w:rPr>
              <w:t>企业需如实填报申请，企业法定代表人须</w:t>
            </w:r>
            <w:r>
              <w:rPr>
                <w:rFonts w:hint="eastAsia" w:ascii="宋体" w:hAnsi="宋体" w:eastAsia="宋体" w:cstheme="minorEastAsia"/>
                <w:color w:val="000000"/>
                <w:kern w:val="0"/>
                <w:szCs w:val="21"/>
                <w:lang w:eastAsia="zh-CN"/>
              </w:rPr>
              <w:t>在行</w:t>
            </w:r>
            <w:r>
              <w:rPr>
                <w:rFonts w:hint="eastAsia" w:ascii="宋体" w:hAnsi="宋体" w:eastAsia="宋体" w:cstheme="minorEastAsia"/>
                <w:color w:val="000000"/>
                <w:kern w:val="0"/>
                <w:szCs w:val="21"/>
              </w:rPr>
              <w:t>政许可事项承诺书上签名，对其真实性负责；</w:t>
            </w:r>
          </w:p>
          <w:p>
            <w:pPr>
              <w:numPr>
                <w:ilvl w:val="0"/>
                <w:numId w:val="1"/>
              </w:numPr>
              <w:spacing w:line="276" w:lineRule="auto"/>
              <w:rPr>
                <w:rFonts w:hint="eastAsia" w:ascii="宋体" w:hAnsi="宋体" w:eastAsia="宋体" w:cstheme="minorEastAsia"/>
                <w:color w:val="000000"/>
                <w:kern w:val="0"/>
                <w:szCs w:val="21"/>
              </w:rPr>
            </w:pPr>
            <w:r>
              <w:rPr>
                <w:rFonts w:hint="eastAsia" w:ascii="宋体" w:hAnsi="宋体" w:cstheme="minorEastAsia"/>
                <w:color w:val="000000"/>
                <w:kern w:val="0"/>
                <w:szCs w:val="21"/>
                <w:lang w:val="en-US" w:eastAsia="zh-CN"/>
              </w:rPr>
              <w:t>按照系统提示填报相关材料。</w:t>
            </w:r>
          </w:p>
          <w:p>
            <w:pPr>
              <w:spacing w:line="276" w:lineRule="auto"/>
              <w:jc w:val="left"/>
              <w:rPr>
                <w:rFonts w:hint="default" w:asciiTheme="minorEastAsia" w:hAnsiTheme="minorEastAsia" w:eastAsiaTheme="minorEastAsia"/>
                <w:szCs w:val="21"/>
                <w:lang w:val="en-US" w:eastAsia="zh-CN"/>
              </w:rPr>
            </w:pPr>
          </w:p>
        </w:tc>
      </w:tr>
    </w:tbl>
    <w:p>
      <w:pPr>
        <w:jc w:val="both"/>
        <w:rPr>
          <w:rFonts w:hint="eastAsia" w:asciiTheme="majorEastAsia" w:hAnsiTheme="majorEastAsia" w:eastAsiaTheme="majorEastAsia" w:cstheme="majorEastAsia"/>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mc:AlternateContent>
          <mc:Choice Requires="wpg">
            <w:drawing>
              <wp:anchor distT="0" distB="0" distL="114300" distR="114300" simplePos="0" relativeHeight="251661312" behindDoc="0" locked="0" layoutInCell="1" allowOverlap="1">
                <wp:simplePos x="0" y="0"/>
                <wp:positionH relativeFrom="column">
                  <wp:posOffset>1142365</wp:posOffset>
                </wp:positionH>
                <wp:positionV relativeFrom="paragraph">
                  <wp:posOffset>1988185</wp:posOffset>
                </wp:positionV>
                <wp:extent cx="2470150" cy="2188845"/>
                <wp:effectExtent l="12065" t="11430" r="6985" b="9525"/>
                <wp:wrapNone/>
                <wp:docPr id="17" name="组合 53"/>
                <wp:cNvGraphicFramePr/>
                <a:graphic xmlns:a="http://schemas.openxmlformats.org/drawingml/2006/main">
                  <a:graphicData uri="http://schemas.microsoft.com/office/word/2010/wordprocessingGroup">
                    <wpg:wgp>
                      <wpg:cNvGrpSpPr/>
                      <wpg:grpSpPr>
                        <a:xfrm>
                          <a:off x="0" y="0"/>
                          <a:ext cx="2470418" cy="2188785"/>
                          <a:chOff x="8793" y="38807"/>
                          <a:chExt cx="3185" cy="2129"/>
                        </a:xfrm>
                      </wpg:grpSpPr>
                      <wps:wsp>
                        <wps:cNvPr id="4" name="左箭头 25"/>
                        <wps:cNvSpPr/>
                        <wps:spPr>
                          <a:xfrm>
                            <a:off x="8793" y="38807"/>
                            <a:ext cx="1117" cy="457"/>
                          </a:xfrm>
                          <a:prstGeom prst="leftArrow">
                            <a:avLst>
                              <a:gd name="adj1" fmla="val 50000"/>
                              <a:gd name="adj2" fmla="val 82491"/>
                            </a:avLst>
                          </a:prstGeom>
                          <a:solidFill>
                            <a:srgbClr val="FFFFFF"/>
                          </a:solidFill>
                          <a:ln w="12700" cap="flat" cmpd="sng">
                            <a:solidFill>
                              <a:srgbClr val="000000"/>
                            </a:solidFill>
                            <a:prstDash val="solid"/>
                            <a:miter lim="800000"/>
                            <a:headEnd type="none" w="med" len="med"/>
                            <a:tailEnd type="none" w="med" len="med"/>
                          </a:ln>
                        </wps:spPr>
                        <wps:txbx>
                          <w:txbxContent>
                            <w:p>
                              <w:pPr>
                                <w:pStyle w:val="9"/>
                                <w:spacing w:line="160" w:lineRule="exact"/>
                                <w:jc w:val="left"/>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不合格</w:t>
                              </w:r>
                            </w:p>
                          </w:txbxContent>
                        </wps:txbx>
                        <wps:bodyPr anchor="ctr" anchorCtr="0" upright="1"/>
                      </wps:wsp>
                      <wps:wsp>
                        <wps:cNvPr id="5" name="自选图形 56"/>
                        <wps:cNvSpPr/>
                        <wps:spPr>
                          <a:xfrm>
                            <a:off x="9794" y="38843"/>
                            <a:ext cx="2177" cy="38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eastAsiaTheme="minorEastAsia"/>
                                  <w:b w:val="0"/>
                                  <w:bCs/>
                                  <w:sz w:val="21"/>
                                  <w:szCs w:val="21"/>
                                  <w:lang w:eastAsia="zh-CN"/>
                                </w:rPr>
                              </w:pPr>
                              <w:r>
                                <w:rPr>
                                  <w:rFonts w:hint="eastAsia"/>
                                  <w:b w:val="0"/>
                                  <w:bCs/>
                                  <w:sz w:val="21"/>
                                  <w:szCs w:val="21"/>
                                  <w:lang w:eastAsia="zh-CN"/>
                                </w:rPr>
                                <w:t>专家评审</w:t>
                              </w:r>
                            </w:p>
                            <w:p>
                              <w:pPr>
                                <w:jc w:val="center"/>
                                <w:rPr>
                                  <w:b/>
                                  <w:sz w:val="18"/>
                                  <w:szCs w:val="18"/>
                                </w:rPr>
                              </w:pPr>
                            </w:p>
                          </w:txbxContent>
                        </wps:txbx>
                        <wps:bodyPr anchor="ctr" anchorCtr="0" upright="1"/>
                      </wps:wsp>
                      <wps:wsp>
                        <wps:cNvPr id="6" name="自选图形 50"/>
                        <wps:cNvSpPr/>
                        <wps:spPr>
                          <a:xfrm rot="5400000">
                            <a:off x="10745" y="39355"/>
                            <a:ext cx="400" cy="206"/>
                          </a:xfrm>
                          <a:prstGeom prst="rightArrow">
                            <a:avLst>
                              <a:gd name="adj1" fmla="val 50000"/>
                              <a:gd name="adj2" fmla="val 97078"/>
                            </a:avLst>
                          </a:prstGeom>
                          <a:noFill/>
                          <a:ln w="12700" cap="flat" cmpd="sng">
                            <a:solidFill>
                              <a:srgbClr val="000000"/>
                            </a:solidFill>
                            <a:prstDash val="solid"/>
                            <a:miter lim="800000"/>
                            <a:headEnd type="none" w="med" len="med"/>
                            <a:tailEnd type="none" w="med" len="med"/>
                          </a:ln>
                        </wps:spPr>
                        <wps:txbx>
                          <w:txbxContent>
                            <w:p>
                              <w:pPr>
                                <w:pStyle w:val="9"/>
                                <w:spacing w:line="160" w:lineRule="exact"/>
                                <w:jc w:val="both"/>
                                <w:rPr>
                                  <w:rFonts w:hint="eastAsia" w:asciiTheme="minorEastAsia" w:hAnsiTheme="minorEastAsia" w:eastAsiaTheme="minorEastAsia"/>
                                  <w:sz w:val="15"/>
                                  <w:szCs w:val="15"/>
                                  <w:lang w:eastAsia="zh-CN"/>
                                </w:rPr>
                              </w:pPr>
                            </w:p>
                          </w:txbxContent>
                        </wps:txbx>
                        <wps:bodyPr vert="vert270" anchor="ctr" anchorCtr="0" upright="1"/>
                      </wps:wsp>
                      <wps:wsp>
                        <wps:cNvPr id="7" name="自选图形 58"/>
                        <wps:cNvSpPr/>
                        <wps:spPr>
                          <a:xfrm>
                            <a:off x="9875" y="39660"/>
                            <a:ext cx="2103" cy="42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default" w:eastAsiaTheme="minorEastAsia"/>
                                  <w:b w:val="0"/>
                                  <w:bCs/>
                                  <w:sz w:val="22"/>
                                  <w:szCs w:val="22"/>
                                  <w:lang w:val="en-US" w:eastAsia="zh-CN"/>
                                </w:rPr>
                              </w:pPr>
                              <w:r>
                                <w:rPr>
                                  <w:rFonts w:hint="eastAsia"/>
                                  <w:b w:val="0"/>
                                  <w:bCs/>
                                  <w:sz w:val="22"/>
                                  <w:szCs w:val="22"/>
                                  <w:lang w:eastAsia="zh-CN"/>
                                </w:rPr>
                                <w:t>合格公</w:t>
                              </w:r>
                              <w:r>
                                <w:rPr>
                                  <w:rFonts w:hint="eastAsia"/>
                                  <w:b w:val="0"/>
                                  <w:bCs/>
                                  <w:sz w:val="22"/>
                                  <w:szCs w:val="22"/>
                                  <w:lang w:val="en-US" w:eastAsia="zh-CN"/>
                                </w:rPr>
                                <w:t>告</w:t>
                              </w:r>
                            </w:p>
                            <w:p>
                              <w:pPr>
                                <w:jc w:val="center"/>
                                <w:rPr>
                                  <w:b/>
                                  <w:sz w:val="18"/>
                                  <w:szCs w:val="18"/>
                                </w:rPr>
                              </w:pPr>
                            </w:p>
                          </w:txbxContent>
                        </wps:txbx>
                        <wps:bodyPr anchor="ctr" anchorCtr="0" upright="1"/>
                      </wps:wsp>
                      <wps:wsp>
                        <wps:cNvPr id="9" name="自选图形 59"/>
                        <wps:cNvSpPr/>
                        <wps:spPr>
                          <a:xfrm rot="5400000">
                            <a:off x="10769" y="40198"/>
                            <a:ext cx="400" cy="206"/>
                          </a:xfrm>
                          <a:prstGeom prst="rightArrow">
                            <a:avLst>
                              <a:gd name="adj1" fmla="val 50000"/>
                              <a:gd name="adj2" fmla="val 97078"/>
                            </a:avLst>
                          </a:prstGeom>
                          <a:noFill/>
                          <a:ln w="12700" cap="flat" cmpd="sng">
                            <a:solidFill>
                              <a:srgbClr val="000000"/>
                            </a:solidFill>
                            <a:prstDash val="solid"/>
                            <a:miter lim="800000"/>
                            <a:headEnd type="none" w="med" len="med"/>
                            <a:tailEnd type="none" w="med" len="med"/>
                          </a:ln>
                        </wps:spPr>
                        <wps:txbx>
                          <w:txbxContent>
                            <w:p>
                              <w:pPr>
                                <w:pStyle w:val="9"/>
                                <w:spacing w:line="160" w:lineRule="exact"/>
                                <w:jc w:val="both"/>
                                <w:rPr>
                                  <w:rFonts w:hint="eastAsia" w:asciiTheme="minorEastAsia" w:hAnsiTheme="minorEastAsia" w:eastAsiaTheme="minorEastAsia"/>
                                  <w:sz w:val="15"/>
                                  <w:szCs w:val="15"/>
                                  <w:lang w:eastAsia="zh-CN"/>
                                </w:rPr>
                              </w:pPr>
                            </w:p>
                          </w:txbxContent>
                        </wps:txbx>
                        <wps:bodyPr vert="vert270" anchor="ctr" anchorCtr="0" upright="1"/>
                      </wps:wsp>
                      <wps:wsp>
                        <wps:cNvPr id="12" name="自选图形 63"/>
                        <wps:cNvSpPr/>
                        <wps:spPr>
                          <a:xfrm>
                            <a:off x="9857" y="40511"/>
                            <a:ext cx="2115" cy="42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eastAsiaTheme="minorEastAsia"/>
                                  <w:b w:val="0"/>
                                  <w:bCs w:val="0"/>
                                  <w:sz w:val="22"/>
                                  <w:szCs w:val="24"/>
                                  <w:lang w:eastAsia="zh-CN"/>
                                </w:rPr>
                              </w:pPr>
                              <w:r>
                                <w:rPr>
                                  <w:rFonts w:hint="eastAsia"/>
                                  <w:b w:val="0"/>
                                  <w:bCs w:val="0"/>
                                  <w:sz w:val="22"/>
                                  <w:szCs w:val="24"/>
                                  <w:lang w:eastAsia="zh-CN"/>
                                </w:rPr>
                                <w:t>窗口领取资质证书</w:t>
                              </w:r>
                            </w:p>
                            <w:p>
                              <w:pPr>
                                <w:jc w:val="center"/>
                                <w:rPr>
                                  <w:b/>
                                  <w:sz w:val="18"/>
                                  <w:szCs w:val="18"/>
                                </w:rPr>
                              </w:pPr>
                            </w:p>
                          </w:txbxContent>
                        </wps:txbx>
                        <wps:bodyPr anchor="ctr" anchorCtr="0" upright="1"/>
                      </wps:wsp>
                    </wpg:wgp>
                  </a:graphicData>
                </a:graphic>
              </wp:anchor>
            </w:drawing>
          </mc:Choice>
          <mc:Fallback>
            <w:pict>
              <v:group id="组合 53" o:spid="_x0000_s1026" o:spt="203" style="position:absolute;left:0pt;margin-left:89.95pt;margin-top:156.55pt;height:172.35pt;width:194.5pt;z-index:251661312;mso-width-relative:page;mso-height-relative:page;" coordorigin="8793,38807" coordsize="3185,2129" o:gfxdata="UEsFBgAAAAAAAAAAAAAAAAAAAAAAAFBLAwQKAAAAAACHTuJAAAAAAAAAAAAAAAAABAAAAGRycy9Q&#10;SwMEFAAAAAgAh07iQOffWInaAAAACwEAAA8AAABkcnMvZG93bnJldi54bWxNj8FKw0AQhu+C77CM&#10;4M1u1pA0jdkUKeqpCLaCeNsm0yQ0Oxuy26R9e8eTHv+Zj3++KdYX24sJR9850qAWEQikytUdNRo+&#10;968PGQgfDNWmd4QaruhhXd7eFCav3UwfOO1CI7iEfG40tCEMuZS+atEav3ADEu+ObrQmcBwbWY9m&#10;5nLby8coSqU1HfGF1gy4abE67c5Ww9ts5udYvUzb03Fz/d4n719bhVrf36noCUTAS/iD4Vef1aFk&#10;p4M7U+1Fz3m5WjGqIVaxAsFEkmY8OWhIk2UGsizk/x/KH1BLAwQUAAAACACHTuJA00Ui7+cDAAAj&#10;EwAADgAAAGRycy9lMm9Eb2MueG1s7VjLbiQ1FN0j8Q+W96Qe/aiH0hmNkkk2CCIN8wFOleuBXHbJ&#10;dlKdHQskYDd7dgixQILVSCwQ/E1rZv6C60d1d0InagFCBHUvqqvK9vW955577PLxs2XH0A2VqhV8&#10;gaOjECPKC1G2vF7gV5+df5RipDThJWGC0wW+pQo/O/nwg+Ohz2ksGsFKKhEY4Sof+gVutO7zIFBF&#10;QzuijkRPOTRWQnZEw6Osg1KSAax3LIjDcB4MQpa9FAVVCt6euUbsLcp9DIqqagt6JorrjnLtrErK&#10;iIaQVNP2Cp9Yb6uKFvrTqlJUI7bAEKm2V5gE7q/MNTg5JnktSd+0hXeB7OPCvZg60nKYdG3qjGiC&#10;rmX7J1NdW0ihRKWPCtEFLhCLCEQRhfewuZDiurex1PlQ92vQIVH3UP/LZotPbi4laktgQoIRJx1k&#10;/O2vX65ef41mE4PO0Nc5dLqQ/cv+UvoXtXsyAS8r2Zl/CAUtLa63a1zpUqMCXsbTJJxGwKsC2uIo&#10;TZN05pAvGkiPGZcm2QQjaJ6kaZiMjS+8gUkEA/zoODOtwThzYBxc+zP0QEq1QUr9PaReNqSnNgHK&#10;gOCRmo5ArX754e3PP62+f4NiG4+ZHbqtgVK5Asx2oLQr2hGsKDKZMEhNZxaIdagk76XSF1R0yNws&#10;MKOVfi6lGCz1yM3HSlsOlj6RpPw8wqjqGFD6hjA0C+HnsK23+sTbfdJ4mkUeYW8RHBgnNuaVYG15&#10;3jJmH2R9dcokAvMLfG5/fvCdboyjASgWJzA/KgjIRgXlCrddD9RTvLYR3Bmiti0bx53r4Mydbsaz&#10;M6Ia54FtchF2rQadYm0H5FqPJnlDSfmCl0jf9kB1DhKHjWsdLTFiFBTR3FlV0KRl+/QEjxgHRprs&#10;u3ybO728WtpqUfmVKG+BOoQXjQDpKbTE/uFUOym67mVbN5BRh7xnsSm+f4HOUFmu7t999eP7L75Z&#10;ffv76rfv0GxuUDAO7MXoLMmgLFz9Tq1wkHxkdBwlntETV/cPM7piYjhtiNTPGWSPE00v3UqxYbgr&#10;/gMhH6buUyfkfDchrXI9TkgkBRTRbOrq3eiTX5aiMJkCzw0/s8nMLz4jP6G7X1xCS/qH6Wmr9J9W&#10;3CwJk9SL5m7F5cLIrRWlg5DCWkMlZNlcYT0ZpfS/p6vr/dRdXbWpfpzGW8TN0mTk7Xzu1+6Rt3EU&#10;wp7J7hTc/uNh4h509bDQ42y3rtr99OOEfExX52DWbFbDKLPU3qz7B101hfx0NqhPRFcj+F7ZsWGd&#10;+8/VfTesKXxdOeLOIrvt3hA3jiIQ3YOw/g++oOzxAJyd2BMDf85jDme2n+232+Zs6+Q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FgAAAGRy&#10;cy9QSwECFAAUAAAACACHTuJA599YidoAAAALAQAADwAAAAAAAAABACAAAAA4AAAAZHJzL2Rvd25y&#10;ZXYueG1sUEsBAhQAFAAAAAgAh07iQNNFIu/nAwAAIxMAAA4AAAAAAAAAAQAgAAAAPwEAAGRycy9l&#10;Mm9Eb2MueG1sUEsFBgAAAAAGAAYAWQEAAJgHAAAAAA==&#10;">
                <o:lock v:ext="edit" aspectratio="f"/>
                <v:shape id="左箭头 25" o:spid="_x0000_s1026" o:spt="66" type="#_x0000_t66" style="position:absolute;left:8793;top:38807;height:457;width:1117;v-text-anchor:middle;" fillcolor="#FFFFFF" filled="t" stroked="t" coordsize="21600,21600" o:gfxdata="UEsFBgAAAAAAAAAAAAAAAAAAAAAAAFBLAwQKAAAAAACHTuJAAAAAAAAAAAAAAAAABAAAAGRycy9Q&#10;SwMEFAAAAAgAh07iQJkJzPW7AAAA2gAAAA8AAABkcnMvZG93bnJldi54bWxFj0GLwjAUhO/C/ofw&#10;FrxpoohI19iDIAhe1FWot0fztiltXkoTrf57s7Cwx2FmvmHW+dO14kF9qD1rmE0VCOLSm5orDZfv&#10;3WQFIkRkg61n0vCiAPnmY7TGzPiBT/Q4x0okCIcMNdgYu0zKUFpyGKa+I07ej+8dxiT7SpoehwR3&#10;rZwrtZQOa04LFjvaWiqb891pKA/FTt3a2xWPQ2GbFb7m1XKr9fhzpr5ARHrG//Bfe280LOD3SroB&#10;cvM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kJzPW7AAAA2gAAAA8AAAAAAAAAAQAgAAAAOAAAAGRycy9kb3ducmV2Lnht&#10;bFBLAQIUABQAAAAIAIdO4kAzLwWeOwAAADkAAAAQAAAAAAAAAAEAIAAAACABAABkcnMvc2hhcGV4&#10;bWwueG1sUEsFBgAAAAAGAAYAWwEAAMoDAAAAAA==&#10;" adj="7289,5400">
                  <v:fill on="t" focussize="0,0"/>
                  <v:stroke weight="1pt" color="#000000" miterlimit="8" joinstyle="miter"/>
                  <v:imagedata o:title=""/>
                  <o:lock v:ext="edit" aspectratio="f"/>
                  <v:textbox>
                    <w:txbxContent>
                      <w:p>
                        <w:pPr>
                          <w:pStyle w:val="9"/>
                          <w:spacing w:line="160" w:lineRule="exact"/>
                          <w:jc w:val="left"/>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不合格</w:t>
                        </w:r>
                      </w:p>
                    </w:txbxContent>
                  </v:textbox>
                </v:shape>
                <v:shape id="自选图形 56" o:spid="_x0000_s1026" o:spt="176" type="#_x0000_t176" style="position:absolute;left:9794;top:38843;height:385;width:2177;v-text-anchor:middle;" fillcolor="#FFFFFF" filled="t" stroked="t" coordsize="21600,21600" o:gfxdata="UEsFBgAAAAAAAAAAAAAAAAAAAAAAAFBLAwQKAAAAAACHTuJAAAAAAAAAAAAAAAAABAAAAGRycy9Q&#10;SwMEFAAAAAgAh07iQIqZM+i8AAAA2gAAAA8AAABkcnMvZG93bnJldi54bWxFj0FrwkAUhO+F/ofl&#10;Cb01uwqVEl1FC0J7kqQeenzNPpNo9m3Iboz6611B8DjMzDfMfHm2jThR52vHGsaJAkFcOFNzqWH3&#10;u3n/BOEDssHGMWm4kIfl4vVljqlxA2d0ykMpIoR9ihqqENpUSl9UZNEnriWO3t51FkOUXSlNh0OE&#10;20ZOlJpKizXHhQpb+qqoOOa91RDqw9b9rP6y/0YN2TXPV/26H7R+G43VDESgc3iGH+1vo+ED7lfi&#10;DZC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mTPovAAAANoAAAAPAAAAAAAAAAEAIAAAADgAAABkcnMvZG93bnJldi54&#10;bWxQSwECFAAUAAAACACHTuJAMy8FnjsAAAA5AAAAEAAAAAAAAAABACAAAAAhAQAAZHJzL3NoYXBl&#10;eG1sLnhtbFBLBQYAAAAABgAGAFsBAADLAwAAAAA=&#10;">
                  <v:fill on="t" focussize="0,0"/>
                  <v:stroke weight="1pt" color="#000000" miterlimit="8" joinstyle="miter"/>
                  <v:imagedata o:title=""/>
                  <o:lock v:ext="edit" aspectratio="f"/>
                  <v:textbox>
                    <w:txbxContent>
                      <w:p>
                        <w:pPr>
                          <w:jc w:val="center"/>
                          <w:rPr>
                            <w:rFonts w:hint="eastAsia" w:eastAsiaTheme="minorEastAsia"/>
                            <w:b w:val="0"/>
                            <w:bCs/>
                            <w:sz w:val="21"/>
                            <w:szCs w:val="21"/>
                            <w:lang w:eastAsia="zh-CN"/>
                          </w:rPr>
                        </w:pPr>
                        <w:r>
                          <w:rPr>
                            <w:rFonts w:hint="eastAsia"/>
                            <w:b w:val="0"/>
                            <w:bCs/>
                            <w:sz w:val="21"/>
                            <w:szCs w:val="21"/>
                            <w:lang w:eastAsia="zh-CN"/>
                          </w:rPr>
                          <w:t>专家评审</w:t>
                        </w:r>
                      </w:p>
                      <w:p>
                        <w:pPr>
                          <w:jc w:val="center"/>
                          <w:rPr>
                            <w:b/>
                            <w:sz w:val="18"/>
                            <w:szCs w:val="18"/>
                          </w:rPr>
                        </w:pPr>
                      </w:p>
                    </w:txbxContent>
                  </v:textbox>
                </v:shape>
                <v:shape id="自选图形 50" o:spid="_x0000_s1026" o:spt="13" type="#_x0000_t13" style="position:absolute;left:10745;top:39355;height:206;width:400;rotation:5898240f;v-text-anchor:middle;" filled="f" stroked="t" coordsize="21600,21600" o:gfxdata="UEsFBgAAAAAAAAAAAAAAAAAAAAAAAFBLAwQKAAAAAACHTuJAAAAAAAAAAAAAAAAABAAAAGRycy9Q&#10;SwMEFAAAAAgAh07iQIuYwu69AAAA2gAAAA8AAABkcnMvZG93bnJldi54bWxFj1trAjEUhN8L/Q/h&#10;FPqm2W2L1NUoKIiKCtbL++nm7IVuTpYk1e2/N4LQx2FmvmHG08404kLO15YVpP0EBHFudc2lgtNx&#10;0fsE4QOyxsYyKfgjD9PJ89MYM22v/EWXQyhFhLDPUEEVQptJ6fOKDPq+bYmjV1hnMETpSqkdXiPc&#10;NPItSQbSYM1xocKW5hXlP4dfo6A+D1O3GRbt98eum63fi+V+u1gq9fqSJiMQgbrwH360V1rBAO5X&#10;4g2Qk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5jC7r0AAADaAAAADwAAAAAAAAABACAAAAA4AAAAZHJzL2Rvd25yZXYu&#10;eG1sUEsBAhQAFAAAAAgAh07iQDMvBZ47AAAAOQAAABAAAAAAAAAAAQAgAAAAIgEAAGRycy9zaGFw&#10;ZXhtbC54bWxQSwUGAAAAAAYABgBbAQAAzAMAAAAA&#10;" adj="10802,5400">
                  <v:fill on="f" focussize="0,0"/>
                  <v:stroke weight="1pt" color="#000000" miterlimit="8" joinstyle="miter"/>
                  <v:imagedata o:title=""/>
                  <o:lock v:ext="edit" aspectratio="f"/>
                  <v:textbox style="layout-flow:vertical;mso-layout-flow-alt:bottom-to-top;">
                    <w:txbxContent>
                      <w:p>
                        <w:pPr>
                          <w:pStyle w:val="9"/>
                          <w:spacing w:line="160" w:lineRule="exact"/>
                          <w:jc w:val="both"/>
                          <w:rPr>
                            <w:rFonts w:hint="eastAsia" w:asciiTheme="minorEastAsia" w:hAnsiTheme="minorEastAsia" w:eastAsiaTheme="minorEastAsia"/>
                            <w:sz w:val="15"/>
                            <w:szCs w:val="15"/>
                            <w:lang w:eastAsia="zh-CN"/>
                          </w:rPr>
                        </w:pPr>
                      </w:p>
                    </w:txbxContent>
                  </v:textbox>
                </v:shape>
                <v:shape id="自选图形 58" o:spid="_x0000_s1026" o:spt="176" type="#_x0000_t176" style="position:absolute;left:9875;top:39660;height:425;width:2103;v-text-anchor:middle;" fillcolor="#FFFFFF" filled="t" stroked="t" coordsize="21600,21600" o:gfxdata="UEsFBgAAAAAAAAAAAAAAAAAAAAAAAFBLAwQKAAAAAACHTuJAAAAAAAAAAAAAAAAABAAAAGRycy9Q&#10;SwMEFAAAAAgAh07iQBUHCAS8AAAA2gAAAA8AAABkcnMvZG93bnJldi54bWxFj0FrwkAUhO+F/ofl&#10;Cb01u3qoJbqKFoT2JEk99PiafSbR7NuQ3Rj117uC4HGYmW+Y+fJsG3GizteONYwTBYK4cKbmUsPu&#10;d/P+CcIHZIONY9JwIQ/LxevLHFPjBs7olIdSRAj7FDVUIbSplL6oyKJPXEscvb3rLIYou1KaDocI&#10;t42cKPUhLdYcFyps6aui4pj3VkOoD1v3s/rL/hs1ZNc8X/XrftD6bTRWMxCBzuEZfrS/jYYp3K/E&#10;GyA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BwgEvAAAANoAAAAPAAAAAAAAAAEAIAAAADgAAABkcnMvZG93bnJldi54&#10;bWxQSwECFAAUAAAACACHTuJAMy8FnjsAAAA5AAAAEAAAAAAAAAABACAAAAAhAQAAZHJzL3NoYXBl&#10;eG1sLnhtbFBLBQYAAAAABgAGAFsBAADLAwAAAAA=&#10;">
                  <v:fill on="t" focussize="0,0"/>
                  <v:stroke weight="1pt" color="#000000" miterlimit="8" joinstyle="miter"/>
                  <v:imagedata o:title=""/>
                  <o:lock v:ext="edit" aspectratio="f"/>
                  <v:textbox>
                    <w:txbxContent>
                      <w:p>
                        <w:pPr>
                          <w:jc w:val="center"/>
                          <w:rPr>
                            <w:rFonts w:hint="default" w:eastAsiaTheme="minorEastAsia"/>
                            <w:b w:val="0"/>
                            <w:bCs/>
                            <w:sz w:val="22"/>
                            <w:szCs w:val="22"/>
                            <w:lang w:val="en-US" w:eastAsia="zh-CN"/>
                          </w:rPr>
                        </w:pPr>
                        <w:r>
                          <w:rPr>
                            <w:rFonts w:hint="eastAsia"/>
                            <w:b w:val="0"/>
                            <w:bCs/>
                            <w:sz w:val="22"/>
                            <w:szCs w:val="22"/>
                            <w:lang w:eastAsia="zh-CN"/>
                          </w:rPr>
                          <w:t>合格公</w:t>
                        </w:r>
                        <w:r>
                          <w:rPr>
                            <w:rFonts w:hint="eastAsia"/>
                            <w:b w:val="0"/>
                            <w:bCs/>
                            <w:sz w:val="22"/>
                            <w:szCs w:val="22"/>
                            <w:lang w:val="en-US" w:eastAsia="zh-CN"/>
                          </w:rPr>
                          <w:t>告</w:t>
                        </w:r>
                      </w:p>
                      <w:p>
                        <w:pPr>
                          <w:jc w:val="center"/>
                          <w:rPr>
                            <w:b/>
                            <w:sz w:val="18"/>
                            <w:szCs w:val="18"/>
                          </w:rPr>
                        </w:pPr>
                      </w:p>
                    </w:txbxContent>
                  </v:textbox>
                </v:shape>
                <v:shape id="自选图形 59" o:spid="_x0000_s1026" o:spt="13" type="#_x0000_t13" style="position:absolute;left:10769;top:40198;height:206;width:400;rotation:5898240f;v-text-anchor:middle;" filled="f" stroked="t" coordsize="21600,21600" o:gfxdata="UEsFBgAAAAAAAAAAAAAAAAAAAAAAAFBLAwQKAAAAAACHTuJAAAAAAAAAAAAAAAAABAAAAGRycy9Q&#10;SwMEFAAAAAgAh07iQPoHVpy9AAAA2gAAAA8AAABkcnMvZG93bnJldi54bWxFj1trAjEUhN8L/Q/h&#10;FPpWs9tKcbdGwYJYUcHr++nm7AU3J0uS6vrvTaHQx2FmvmHG09604kLON5YVpIMEBHFhdcOVguNh&#10;/jIC4QOyxtYyKbiRh+nk8WGMubZX3tFlHyoRIexzVFCH0OVS+qImg35gO+LoldYZDFG6SmqH1wg3&#10;rXxNkndpsOG4UGNHnzUV5/2PUdCcstStsrL7Hm762fKtXGzX84VSz09p8gEiUB/+w3/tL60gg98r&#10;8QbIy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dWnL0AAADaAAAADwAAAAAAAAABACAAAAA4AAAAZHJzL2Rvd25yZXYu&#10;eG1sUEsBAhQAFAAAAAgAh07iQDMvBZ47AAAAOQAAABAAAAAAAAAAAQAgAAAAIgEAAGRycy9zaGFw&#10;ZXhtbC54bWxQSwUGAAAAAAYABgBbAQAAzAMAAAAA&#10;" adj="10802,5400">
                  <v:fill on="f" focussize="0,0"/>
                  <v:stroke weight="1pt" color="#000000" miterlimit="8" joinstyle="miter"/>
                  <v:imagedata o:title=""/>
                  <o:lock v:ext="edit" aspectratio="f"/>
                  <v:textbox style="layout-flow:vertical;mso-layout-flow-alt:bottom-to-top;">
                    <w:txbxContent>
                      <w:p>
                        <w:pPr>
                          <w:pStyle w:val="9"/>
                          <w:spacing w:line="160" w:lineRule="exact"/>
                          <w:jc w:val="both"/>
                          <w:rPr>
                            <w:rFonts w:hint="eastAsia" w:asciiTheme="minorEastAsia" w:hAnsiTheme="minorEastAsia" w:eastAsiaTheme="minorEastAsia"/>
                            <w:sz w:val="15"/>
                            <w:szCs w:val="15"/>
                            <w:lang w:eastAsia="zh-CN"/>
                          </w:rPr>
                        </w:pPr>
                      </w:p>
                    </w:txbxContent>
                  </v:textbox>
                </v:shape>
                <v:shape id="自选图形 63" o:spid="_x0000_s1026" o:spt="176" type="#_x0000_t176" style="position:absolute;left:9857;top:40511;height:425;width:2115;v-text-anchor:middle;" fillcolor="#FFFFFF" filled="t" stroked="t" coordsize="21600,21600" o:gfxdata="UEsFBgAAAAAAAAAAAAAAAAAAAAAAAFBLAwQKAAAAAACHTuJAAAAAAAAAAAAAAAAABAAAAGRycy9Q&#10;SwMEFAAAAAgAh07iQB01PKO7AAAA2wAAAA8AAABkcnMvZG93bnJldi54bWxFTz1rwzAQ3Qv5D+IC&#10;3WopHkpxrIQkEGinYrdDxot1sZ1YJ2PJdtpfXxUK3e7xPi/f3m0nJhp861jDKlEgiCtnWq41fH4c&#10;n15A+IBssHNMGr7Iw3azeMgxM27mgqYy1CKGsM9QQxNCn0npq4Ys+sT1xJG7uMFiiHCopRlwjuG2&#10;k6lSz9Jiy7GhwZ4ODVW3crQaQnt9d2+7U3Hu1Fx8l+Vu3I+z1o/LlVqDCHQP/+I/96uJ81P4/SUe&#10;ID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01PKO7AAAA2w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w:txbxContent>
                      <w:p>
                        <w:pPr>
                          <w:jc w:val="center"/>
                          <w:rPr>
                            <w:rFonts w:hint="eastAsia" w:eastAsiaTheme="minorEastAsia"/>
                            <w:b w:val="0"/>
                            <w:bCs w:val="0"/>
                            <w:sz w:val="22"/>
                            <w:szCs w:val="24"/>
                            <w:lang w:eastAsia="zh-CN"/>
                          </w:rPr>
                        </w:pPr>
                        <w:r>
                          <w:rPr>
                            <w:rFonts w:hint="eastAsia"/>
                            <w:b w:val="0"/>
                            <w:bCs w:val="0"/>
                            <w:sz w:val="22"/>
                            <w:szCs w:val="24"/>
                            <w:lang w:eastAsia="zh-CN"/>
                          </w:rPr>
                          <w:t>窗口领取资质证书</w:t>
                        </w:r>
                      </w:p>
                      <w:p>
                        <w:pPr>
                          <w:jc w:val="center"/>
                          <w:rPr>
                            <w:b/>
                            <w:sz w:val="18"/>
                            <w:szCs w:val="18"/>
                          </w:rPr>
                        </w:pPr>
                      </w:p>
                    </w:txbxContent>
                  </v:textbox>
                </v:shape>
              </v:group>
            </w:pict>
          </mc:Fallback>
        </mc:AlternateContent>
      </w:r>
      <w:r>
        <w:rPr>
          <w:rFonts w:hint="eastAsia" w:asciiTheme="majorEastAsia" w:hAnsiTheme="majorEastAsia" w:eastAsiaTheme="majorEastAsia" w:cstheme="majorEastAsia"/>
          <w:b/>
          <w:bCs/>
          <w:sz w:val="28"/>
          <w:szCs w:val="28"/>
        </w:rPr>
        <w:t>房地产估价机构备案登记</w:t>
      </w:r>
      <w:r>
        <w:rPr>
          <w:rFonts w:hint="eastAsia" w:asciiTheme="majorEastAsia" w:hAnsiTheme="majorEastAsia" w:eastAsiaTheme="majorEastAsia" w:cstheme="majorEastAsia"/>
          <w:b/>
          <w:bCs/>
          <w:sz w:val="28"/>
          <w:szCs w:val="28"/>
        </w:rPr>
        <mc:AlternateContent>
          <mc:Choice Requires="wps">
            <w:drawing>
              <wp:anchor distT="0" distB="0" distL="114300" distR="114300" simplePos="0" relativeHeight="251660288" behindDoc="0" locked="0" layoutInCell="1" allowOverlap="1">
                <wp:simplePos x="0" y="0"/>
                <wp:positionH relativeFrom="column">
                  <wp:posOffset>2649855</wp:posOffset>
                </wp:positionH>
                <wp:positionV relativeFrom="paragraph">
                  <wp:posOffset>1037590</wp:posOffset>
                </wp:positionV>
                <wp:extent cx="254000" cy="130810"/>
                <wp:effectExtent l="10160" t="6350" r="11430" b="19050"/>
                <wp:wrapNone/>
                <wp:docPr id="2" name="自选图形 4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78"/>
                          </a:avLst>
                        </a:prstGeom>
                        <a:noFill/>
                        <a:ln w="12700" cap="flat" cmpd="sng">
                          <a:solidFill>
                            <a:srgbClr val="000000"/>
                          </a:solidFill>
                          <a:prstDash val="solid"/>
                          <a:miter lim="800000"/>
                          <a:headEnd type="none" w="med" len="med"/>
                          <a:tailEnd type="none" w="med" len="med"/>
                        </a:ln>
                      </wps:spPr>
                      <wps:txbx>
                        <w:txbxContent>
                          <w:p>
                            <w:pPr>
                              <w:pStyle w:val="9"/>
                              <w:spacing w:line="160" w:lineRule="exact"/>
                              <w:jc w:val="both"/>
                              <w:rPr>
                                <w:rFonts w:hint="eastAsia" w:asciiTheme="minorEastAsia" w:hAnsiTheme="minorEastAsia" w:eastAsiaTheme="minorEastAsia"/>
                                <w:sz w:val="15"/>
                                <w:szCs w:val="15"/>
                                <w:lang w:eastAsia="zh-CN"/>
                              </w:rPr>
                            </w:pPr>
                          </w:p>
                        </w:txbxContent>
                      </wps:txbx>
                      <wps:bodyPr vert="vert270" anchor="ctr" anchorCtr="0" upright="1"/>
                    </wps:wsp>
                  </a:graphicData>
                </a:graphic>
              </wp:anchor>
            </w:drawing>
          </mc:Choice>
          <mc:Fallback>
            <w:pict>
              <v:shape id="自选图形 44" o:spid="_x0000_s1026" o:spt="13" type="#_x0000_t13" style="position:absolute;left:0pt;margin-left:208.65pt;margin-top:81.7pt;height:10.3pt;width:20pt;rotation:5898240f;z-index:251660288;v-text-anchor:middle;mso-width-relative:page;mso-height-relative:page;" filled="f" stroked="t" coordsize="21600,21600" o:gfxdata="UEsFBgAAAAAAAAAAAAAAAAAAAAAAAFBLAwQKAAAAAACHTuJAAAAAAAAAAAAAAAAABAAAAGRycy9Q&#10;SwMEFAAAAAgAh07iQJzqRrzaAAAACwEAAA8AAABkcnMvZG93bnJldi54bWxNj0tPwzAQhO9I/Adr&#10;kbhRO8T0EeJUAqmqEEWCFu5O7DxEvI5itw3/nu0JjjvzaXYmX0+uZyc7hs6jgmQmgFmsvOmwUfB5&#10;2NwtgYWo0ejeo1XwYwOsi+urXGfGn/HDnvaxYRSCIdMK2hiHjPNQtdbpMPODRfJqPzod6RwbbkZ9&#10;pnDX83sh5tzpDulDqwf73Nrqe390CrqvVTK+ruqhlG/T00tab993m61StzeJeAQW7RT/YLjUp+pQ&#10;UKfSH9EE1iuQySIllIx5KoERIR8uSknKUgrgRc7/byh+AVBLAwQUAAAACACHTuJAkdlHHFECAACj&#10;BAAADgAAAGRycy9lMm9Eb2MueG1srVTNbhMxEL4j8Q6W72Q3ISVhlU2FGsoFQaXCA0xsb9bIf7Kd&#10;bHLjhngGbhz7DvA2leAtGHu3aSmXHPDBGtvjb+b7xuPF+V4rshM+SGtqOh6VlAjDLJdmU9OPHy6f&#10;zSkJEQwHZY2o6UEEer58+mTRuUpMbGsVF54giAlV52raxuiqogisFRrCyDph8LCxXkPEpd8U3EOH&#10;6FoVk7J8UXTWc+ctEyHg7qo/pAOiPwXQNo1kYmXZVgsTe1QvFESkFFrpAl3mbJtGsPi+aYKIRNUU&#10;mcY8YxC012kulguoNh5cK9mQApySwiNOGqTBoEeoFUQgWy//gdKSeRtsE0fM6qInkhVBFuPykTbX&#10;LTiRuaDUwR1FD/8Plr3bXXkieU0nlBjQWPBfX25+f/56++3n7Y/vZDpNEnUuVOh57a78sApoJr77&#10;xmviLep6Ni3TyCogL7LPIh+OIot9JAw3J9mREoZH4+flfJyLUPRQCdL5EN8Iq0kyaurlpo2vvLdd&#10;hobd2xCz0nzIF/inMSWNVli4HShyltPoC/vAB/nd+7yclbN5YoZxB0S07iIneGMvpVIZRRnSYa6T&#10;GbIjDPDNN/jW0NQOdQtmkxMLVkme7qTbwW/WF8oTzAcFyGOI9pdbCriC0PZ++Si5QaVlxCZTUtd0&#10;frwNVSuAvzacxIPDQhnsT5pS04JTogS2c7IyQASpTvFE1sqgDKnCfU2TFffrPcIkc235AV8IfhhY&#10;izSjDJSAYa3FNmLR3y0uYt9WW5crhoJlxgkD325Weuiz1BwP1zn8/d+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c6ka82gAAAAsBAAAPAAAAAAAAAAEAIAAAADgAAABkcnMvZG93bnJldi54bWxQ&#10;SwECFAAUAAAACACHTuJAkdlHHFECAACjBAAADgAAAAAAAAABACAAAAA/AQAAZHJzL2Uyb0RvYy54&#10;bWxQSwUGAAAAAAYABgBZAQAAAgYAAAAA&#10;" adj="10802,5400">
                <v:fill on="f" focussize="0,0"/>
                <v:stroke weight="1pt" color="#000000" miterlimit="8" joinstyle="miter"/>
                <v:imagedata o:title=""/>
                <o:lock v:ext="edit" aspectratio="f"/>
                <v:textbox style="layout-flow:vertical;mso-layout-flow-alt:bottom-to-top;">
                  <w:txbxContent>
                    <w:p>
                      <w:pPr>
                        <w:pStyle w:val="9"/>
                        <w:spacing w:line="160" w:lineRule="exact"/>
                        <w:jc w:val="both"/>
                        <w:rPr>
                          <w:rFonts w:hint="eastAsia" w:asciiTheme="minorEastAsia" w:hAnsiTheme="minorEastAsia" w:eastAsiaTheme="minorEastAsia"/>
                          <w:sz w:val="15"/>
                          <w:szCs w:val="15"/>
                          <w:lang w:eastAsia="zh-CN"/>
                        </w:rPr>
                      </w:pPr>
                    </w:p>
                  </w:txbxContent>
                </v:textbox>
              </v:shape>
            </w:pict>
          </mc:Fallback>
        </mc:AlternateContent>
      </w:r>
    </w:p>
    <w:p>
      <w:pPr>
        <w:bidi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mc:AlternateContent>
          <mc:Choice Requires="wps">
            <w:drawing>
              <wp:anchor distT="0" distB="0" distL="114300" distR="114300" simplePos="0" relativeHeight="251659264" behindDoc="0" locked="0" layoutInCell="1" allowOverlap="1">
                <wp:simplePos x="0" y="0"/>
                <wp:positionH relativeFrom="column">
                  <wp:posOffset>1861820</wp:posOffset>
                </wp:positionH>
                <wp:positionV relativeFrom="paragraph">
                  <wp:posOffset>12065</wp:posOffset>
                </wp:positionV>
                <wp:extent cx="1817370" cy="549910"/>
                <wp:effectExtent l="6350" t="6350" r="24130" b="15240"/>
                <wp:wrapNone/>
                <wp:docPr id="1" name="流程图: 可选过程 6"/>
                <wp:cNvGraphicFramePr/>
                <a:graphic xmlns:a="http://schemas.openxmlformats.org/drawingml/2006/main">
                  <a:graphicData uri="http://schemas.microsoft.com/office/word/2010/wordprocessingShape">
                    <wps:wsp>
                      <wps:cNvSpPr/>
                      <wps:spPr>
                        <a:xfrm>
                          <a:off x="0" y="0"/>
                          <a:ext cx="1817370" cy="54991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rPr>
                                <w:rFonts w:hint="eastAsia"/>
                                <w:b w:val="0"/>
                                <w:bCs/>
                                <w:sz w:val="20"/>
                                <w:szCs w:val="20"/>
                                <w:lang w:eastAsia="zh-CN"/>
                              </w:rPr>
                            </w:pPr>
                            <w:r>
                              <w:rPr>
                                <w:rFonts w:hint="eastAsia"/>
                                <w:b w:val="0"/>
                                <w:bCs/>
                                <w:sz w:val="20"/>
                                <w:szCs w:val="20"/>
                              </w:rPr>
                              <w:t>湖南省智</w:t>
                            </w:r>
                            <w:r>
                              <w:rPr>
                                <w:rFonts w:hint="eastAsia"/>
                                <w:b w:val="0"/>
                                <w:bCs/>
                                <w:sz w:val="20"/>
                                <w:szCs w:val="20"/>
                                <w:lang w:val="en-US" w:eastAsia="zh-CN"/>
                              </w:rPr>
                              <w:t>慧</w:t>
                            </w:r>
                            <w:r>
                              <w:rPr>
                                <w:rFonts w:hint="eastAsia"/>
                                <w:b w:val="0"/>
                                <w:bCs/>
                                <w:sz w:val="20"/>
                                <w:szCs w:val="20"/>
                              </w:rPr>
                              <w:t>住建云网上申报</w:t>
                            </w:r>
                          </w:p>
                        </w:txbxContent>
                      </wps:txbx>
                      <wps:bodyPr anchor="ctr" anchorCtr="0" upright="1"/>
                    </wps:wsp>
                  </a:graphicData>
                </a:graphic>
              </wp:anchor>
            </w:drawing>
          </mc:Choice>
          <mc:Fallback>
            <w:pict>
              <v:shape id="流程图: 可选过程 6" o:spid="_x0000_s1026" o:spt="176" type="#_x0000_t176" style="position:absolute;left:0pt;margin-left:146.6pt;margin-top:0.95pt;height:43.3pt;width:143.1pt;z-index:251659264;v-text-anchor:middle;mso-width-relative:page;mso-height-relative:page;" fillcolor="#FFFFFF" filled="t" stroked="t" coordsize="21600,21600" o:gfxdata="UEsFBgAAAAAAAAAAAAAAAAAAAAAAAFBLAwQKAAAAAACHTuJAAAAAAAAAAAAAAAAABAAAAGRycy9Q&#10;SwMEFAAAAAgAh07iQBF+fzPYAAAACAEAAA8AAABkcnMvZG93bnJldi54bWxNj8tOwzAQRfdI/IM1&#10;SOyo3UBpEuJUBYkFK5TAoksnHpKAH1HsNIWvZ1iV5ehc3Xum2J2sYUecwuCdhPVKAEPXej24TsL7&#10;2/NNCixE5bQy3qGEbwywKy8vCpVrv7gKj3XsGJW4kCsJfYxjznloe7QqrPyIjtiHn6yKdE4d15Na&#10;qNwanghxz60aHC30asSnHtuverYS4vD56l/2h6oxYql+6no/P86LlNdXa/EALOIpnsPwp0/qUJJT&#10;42enAzMSkuw2oSiBDBjxzTa7A9ZISNMN8LLg/x8ofwFQSwMEFAAAAAgAh07iQN08HfY/AgAAeAQA&#10;AA4AAABkcnMvZTJvRG9jLnhtbK1UzY7TMBC+I/EOlu80bYHdbtR0hVrKBUGlhQeYOk5iyX+y3Sa9&#10;wQkhDjzAvgA3TlzhaZaft2DslO4PHHogh2TG9nye75uZTM87JcmWOy+MLuhoMKSEa2ZKoeuCvn61&#10;fDChxAfQJUijeUF33NPz2f1709bmfGwaI0vuCIJon7e2oE0INs8yzxquwA+M5Ro3K+MUBHRdnZUO&#10;WkRXMhsPhydZa1xpnWHce1xd9Jt0j+iOATRVJRhfGLZRXIce1XEJASn5RlhPZynbquIsvKwqzwOR&#10;BUWmIb3xErTX8Z3NppDXDmwj2D4FOCaFO5wUCI2XHqAWEIBsnPgLSgnmjDdVGDCjsp5IUgRZjIZ3&#10;tLlowPLEBaX29iC6/3+w7MV25YgosRMo0aCw4N+/vP3x6cPV5decXH38/OvN+5/f3uECOYlitdbn&#10;GHNhV27veTQj865yKn6RE+mSwLuDwLwLhOHiaDI6fXiK2jPce/zo7GyUKpBdR1vnwzNuFIlGQStp&#10;2nkDLjyRgTsNga/6zkliw/a5D5gGxv+Jixl4I0W5FFImx9XruXRkC9gBy/REHhhy65jUpMX8xqfD&#10;mB1gX1fYT2gqi9p4XacLb4X4m8jD9PwLOWa2AN/0GSSEeAxyJZASkUIVdHKIhrzhUD7VJQk7i8XQ&#10;OIM0pqZ4SYnkOLLRSgABhDzmJHKVGinH2vXVilbo1h3CRHNtyh12AWjWGJwNFhzdO/PQz8rGOlE3&#10;WJBRohiDsCGTjPvhiR1/00/3Xf8w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EX5/M9gAAAAI&#10;AQAADwAAAAAAAAABACAAAAA4AAAAZHJzL2Rvd25yZXYueG1sUEsBAhQAFAAAAAgAh07iQN08HfY/&#10;AgAAeAQAAA4AAAAAAAAAAQAgAAAAPQEAAGRycy9lMm9Eb2MueG1sUEsFBgAAAAAGAAYAWQEAAO4F&#10;AAAAAA==&#10;">
                <v:fill on="t" focussize="0,0"/>
                <v:stroke weight="1pt" color="#000000" miterlimit="8" joinstyle="miter"/>
                <v:imagedata o:title=""/>
                <o:lock v:ext="edit" aspectratio="f"/>
                <v:textbox>
                  <w:txbxContent>
                    <w:p>
                      <w:pPr>
                        <w:rPr>
                          <w:rFonts w:hint="eastAsia"/>
                          <w:b w:val="0"/>
                          <w:bCs/>
                          <w:sz w:val="20"/>
                          <w:szCs w:val="20"/>
                          <w:lang w:eastAsia="zh-CN"/>
                        </w:rPr>
                      </w:pPr>
                      <w:r>
                        <w:rPr>
                          <w:rFonts w:hint="eastAsia"/>
                          <w:b w:val="0"/>
                          <w:bCs/>
                          <w:sz w:val="20"/>
                          <w:szCs w:val="20"/>
                        </w:rPr>
                        <w:t>湖南省智</w:t>
                      </w:r>
                      <w:r>
                        <w:rPr>
                          <w:rFonts w:hint="eastAsia"/>
                          <w:b w:val="0"/>
                          <w:bCs/>
                          <w:sz w:val="20"/>
                          <w:szCs w:val="20"/>
                          <w:lang w:val="en-US" w:eastAsia="zh-CN"/>
                        </w:rPr>
                        <w:t>慧</w:t>
                      </w:r>
                      <w:r>
                        <w:rPr>
                          <w:rFonts w:hint="eastAsia"/>
                          <w:b w:val="0"/>
                          <w:bCs/>
                          <w:sz w:val="20"/>
                          <w:szCs w:val="20"/>
                        </w:rPr>
                        <w:t>住建云网上申报</w:t>
                      </w:r>
                    </w:p>
                  </w:txbxContent>
                </v:textbox>
              </v:shape>
            </w:pict>
          </mc:Fallback>
        </mc:AlternateContent>
      </w:r>
      <w:r>
        <w:rPr>
          <w:rFonts w:hint="eastAsia" w:asciiTheme="majorEastAsia" w:hAnsiTheme="majorEastAsia" w:eastAsiaTheme="majorEastAsia" w:cstheme="majorEastAsia"/>
          <w:b/>
          <w:bCs/>
          <w:sz w:val="28"/>
          <w:szCs w:val="28"/>
        </w:rPr>
        <mc:AlternateContent>
          <mc:Choice Requires="wpg">
            <w:drawing>
              <wp:anchor distT="0" distB="0" distL="114300" distR="114300" simplePos="0" relativeHeight="251662336" behindDoc="0" locked="0" layoutInCell="1" allowOverlap="1">
                <wp:simplePos x="0" y="0"/>
                <wp:positionH relativeFrom="column">
                  <wp:posOffset>1971040</wp:posOffset>
                </wp:positionH>
                <wp:positionV relativeFrom="paragraph">
                  <wp:posOffset>129540</wp:posOffset>
                </wp:positionV>
                <wp:extent cx="3606165" cy="1542415"/>
                <wp:effectExtent l="6350" t="6350" r="6985" b="13335"/>
                <wp:wrapNone/>
                <wp:docPr id="22" name="组合 46"/>
                <wp:cNvGraphicFramePr/>
                <a:graphic xmlns:a="http://schemas.openxmlformats.org/drawingml/2006/main">
                  <a:graphicData uri="http://schemas.microsoft.com/office/word/2010/wordprocessingGroup">
                    <wpg:wgp>
                      <wpg:cNvGrpSpPr/>
                      <wpg:grpSpPr>
                        <a:xfrm>
                          <a:off x="0" y="0"/>
                          <a:ext cx="3606165" cy="1542415"/>
                          <a:chOff x="9646" y="123091"/>
                          <a:chExt cx="5679" cy="2213"/>
                        </a:xfrm>
                      </wpg:grpSpPr>
                      <wps:wsp>
                        <wps:cNvPr id="18" name="右箭头 2"/>
                        <wps:cNvSpPr/>
                        <wps:spPr>
                          <a:xfrm rot="5400000">
                            <a:off x="10568" y="123583"/>
                            <a:ext cx="821" cy="2444"/>
                          </a:xfrm>
                          <a:prstGeom prst="rightArrow">
                            <a:avLst>
                              <a:gd name="adj1" fmla="val 50000"/>
                              <a:gd name="adj2" fmla="val 50000"/>
                            </a:avLst>
                          </a:prstGeom>
                          <a:solidFill>
                            <a:srgbClr val="FFFFFF"/>
                          </a:solidFill>
                          <a:ln w="12700" cap="flat" cmpd="sng">
                            <a:solidFill>
                              <a:srgbClr val="000000"/>
                            </a:solidFill>
                            <a:prstDash val="solid"/>
                            <a:miter lim="800000"/>
                            <a:headEnd type="none" w="med" len="med"/>
                            <a:tailEnd type="none" w="med" len="med"/>
                          </a:ln>
                        </wps:spPr>
                        <wps:txbx>
                          <w:txbxContent>
                            <w:p>
                              <w:pPr>
                                <w:pStyle w:val="9"/>
                                <w:spacing w:line="160" w:lineRule="exact"/>
                                <w:jc w:val="center"/>
                                <w:rPr>
                                  <w:rFonts w:asciiTheme="minorEastAsia" w:hAnsiTheme="minorEastAsia"/>
                                  <w:sz w:val="16"/>
                                  <w:szCs w:val="16"/>
                                </w:rPr>
                              </w:pPr>
                              <w:r>
                                <w:rPr>
                                  <w:rFonts w:hint="eastAsia" w:asciiTheme="minorEastAsia" w:hAnsiTheme="minorEastAsia"/>
                                  <w:sz w:val="16"/>
                                  <w:szCs w:val="16"/>
                                </w:rPr>
                                <w:t>符合受理条件</w:t>
                              </w:r>
                            </w:p>
                          </w:txbxContent>
                        </wps:txbx>
                        <wps:bodyPr anchor="ctr" anchorCtr="0" upright="1"/>
                      </wps:wsp>
                      <wps:wsp>
                        <wps:cNvPr id="19" name="右箭头 7"/>
                        <wps:cNvSpPr/>
                        <wps:spPr>
                          <a:xfrm>
                            <a:off x="12047" y="123774"/>
                            <a:ext cx="1368" cy="930"/>
                          </a:xfrm>
                          <a:prstGeom prst="rightArrow">
                            <a:avLst>
                              <a:gd name="adj1" fmla="val 50000"/>
                              <a:gd name="adj2" fmla="val 81232"/>
                            </a:avLst>
                          </a:prstGeom>
                          <a:solidFill>
                            <a:srgbClr val="FFFFFF"/>
                          </a:solidFill>
                          <a:ln w="12700" cap="flat" cmpd="sng">
                            <a:solidFill>
                              <a:srgbClr val="000000"/>
                            </a:solidFill>
                            <a:prstDash val="solid"/>
                            <a:miter lim="800000"/>
                            <a:headEnd type="none" w="med" len="med"/>
                            <a:tailEnd type="none" w="med" len="med"/>
                          </a:ln>
                        </wps:spPr>
                        <wps:txbx>
                          <w:txbxContent>
                            <w:p>
                              <w:pPr>
                                <w:pStyle w:val="9"/>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wps:txbx>
                        <wps:bodyPr anchor="ctr" anchorCtr="0" upright="1"/>
                      </wps:wsp>
                      <wps:wsp>
                        <wps:cNvPr id="20" name="流程图: 可选过程 12"/>
                        <wps:cNvSpPr/>
                        <wps:spPr>
                          <a:xfrm>
                            <a:off x="13431" y="123091"/>
                            <a:ext cx="1894" cy="2213"/>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出具《不予受理通知书》，并一次性书面告知不予受理的理由或需补正的材料。</w:t>
                              </w:r>
                            </w:p>
                          </w:txbxContent>
                        </wps:txbx>
                        <wps:bodyPr anchor="ctr" anchorCtr="0" upright="1"/>
                      </wps:wsp>
                      <wps:wsp>
                        <wps:cNvPr id="21" name="自选图形 50"/>
                        <wps:cNvSpPr/>
                        <wps:spPr>
                          <a:xfrm>
                            <a:off x="9646" y="123972"/>
                            <a:ext cx="2256" cy="426"/>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b w:val="0"/>
                                  <w:bCs/>
                                  <w:sz w:val="18"/>
                                  <w:szCs w:val="18"/>
                                  <w:lang w:val="en-US" w:eastAsia="zh-CN"/>
                                </w:rPr>
                              </w:pPr>
                              <w:r>
                                <w:rPr>
                                  <w:rFonts w:hint="eastAsia"/>
                                  <w:b w:val="0"/>
                                  <w:bCs/>
                                  <w:sz w:val="18"/>
                                  <w:szCs w:val="18"/>
                                  <w:lang w:val="en-US" w:eastAsia="zh-CN"/>
                                </w:rPr>
                                <w:t>窗口预受理</w:t>
                              </w:r>
                            </w:p>
                          </w:txbxContent>
                        </wps:txbx>
                        <wps:bodyPr anchor="ctr" anchorCtr="0" upright="1"/>
                      </wps:wsp>
                    </wpg:wgp>
                  </a:graphicData>
                </a:graphic>
              </wp:anchor>
            </w:drawing>
          </mc:Choice>
          <mc:Fallback>
            <w:pict>
              <v:group id="组合 46" o:spid="_x0000_s1026" o:spt="203" style="position:absolute;left:0pt;margin-left:155.2pt;margin-top:10.2pt;height:121.45pt;width:283.95pt;z-index:251662336;mso-width-relative:page;mso-height-relative:page;" coordorigin="9646,123091" coordsize="5679,2213" o:gfxdata="UEsFBgAAAAAAAAAAAAAAAAAAAAAAAFBLAwQKAAAAAACHTuJAAAAAAAAAAAAAAAAABAAAAGRycy9Q&#10;SwMEFAAAAAgAh07iQEjj36vaAAAACgEAAA8AAABkcnMvZG93bnJldi54bWxNj8FOwzAMhu9IvENk&#10;JG4syQKjKk0nNAGnCYkNCXHzGq+t1iRVk7Xb25Od2Mmy/en352J5sh0baQitdxrkTAAjV3nTulrD&#10;9/b9IQMWIjqDnXek4UwBluXtTYG58ZP7onETa5ZCXMhRQxNjn3MeqoYshpnvyaXd3g8WY2qHmpsB&#10;pxRuOz4XYsEtti5daLCnVUPVYXO0Gj4mnF6VfBvXh/3q/Lt9+vxZS9L6/k6KF2CRTvEfhot+Uocy&#10;Oe380ZnAOg1KiseEaphfagKy50wB26XBQingZcGvXyj/AFBLAwQUAAAACACHTuJAAMPqYKgDAAD4&#10;DQAADgAAAGRycy9lMm9Eb2MueG1s7VdNj9Q2GL4j8R8s39l8TDIf0WYR2mX3gmAl6A/wJs4HcmzL&#10;9m5mb1SqBIgD3LkhDhUS7aHtqQJ+zbDwL3jtJDOzQ4u2RUhU3Tlk/Pn6eR8/fuJsX583DJ1QpWvB&#10;Uxxs+RhRnom85mWKf7i3f22KkTaE54QJTlN8SjW+vnP1ynYrExqKSrCcKgRBuE5ameLKGJl4ns4q&#10;2hC9JSTl0FkI1RADVVV6uSItRG+YF/r+2GuFyqUSGdUaWve6TtxHVBcJKIqizuieyI4byk0XVVFG&#10;DKSkq1pqvOPQFgXNzJ2i0NQglmLI1LgnLALlI/v0drZJUioiqzrrIZCLQNjIqSE1h0WXofaIIehY&#10;1Z+FaupMCS0Ks5WJxusScYxAFoG/wc2BEsfS5VImbSmXpMNGbbD+r8Nmt08OFarzFIchRpw0sONn&#10;f/60ePYIRWPLTivLBAYdKHlXHqq+oexqNuF5oRr7D6mgueP1dMkrnRuUQeNo7I+DcYxRBn1BHIVR&#10;EHfMZxVsj503G8NyyHaHI38WDL03+wjxeDLrpodhMLK93rC0ZxEuAbUSVKlXVOmvo+puRSR1O6At&#10;Cz1VARyRjqrF09/Ofnm9ePk7Ci0ouzoMWzKlEw2kDTQhJUB/ceTbn1NLT1rgx2MI2WUfT11+JBnY&#10;m4ZBn3oURedSJ4lU2hxQ0SBbSLGqy8rcUEq0Ljw5uaWNU2Xe4yX5fQhWNAxEfkIYih0UQA7KXRsD&#10;UviLMUB5HxFKw8p2qhaszvdrxlxFlUe7TCEIn+J99+tBnxvGOGrtbk+ACpQRMJICDjAUGwli1Lx0&#10;GZybotcjOxLd+QUw54ZZZHtEVx0C12UBkKSpDTgXq5sUT930rrmiJL/Jc2ROJYifg+lhC62hOUaM&#10;gkfakgtgSM0uMhIQMQ4StXLoBGBLZn407zVyJPJT0BLhWSXAjDKjcF/ZNZ05HUu3l8CQI6+Xdaew&#10;b69vOGub+p5YHF/Wt+V4UHToR5NB0ZOJk+1K0cHIyt2awWw0bOHgI4OuvqWip2Ay7rxeKvp/ougQ&#10;TKZT9Ps/fjz7+cni+dsELZ7++vHB4w/vHkIDCi5g4OsCH0UjcNKNF9Zg2cF0FvWevfm6Wjlnr/CC&#10;iXa3IsrcYGBPnBh62F2OVhYOJ+/Scb/ozf91x7Wv+E6fHx6+AlGCPhdvXsDr+R+57volajZxgl6Z&#10;bhjGcMOyphuF7mYHnP2N6V5K8vu+BLgrL3wQOFvoP17sF8d63V0/Vh9sO5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FgAAAGRycy9QSwEC&#10;FAAUAAAACACHTuJASOPfq9oAAAAKAQAADwAAAAAAAAABACAAAAA4AAAAZHJzL2Rvd25yZXYueG1s&#10;UEsBAhQAFAAAAAgAh07iQADD6mCoAwAA+A0AAA4AAAAAAAAAAQAgAAAAPwEAAGRycy9lMm9Eb2Mu&#10;eG1sUEsFBgAAAAAGAAYAWQEAAFkHAAAAAA==&#10;">
                <o:lock v:ext="edit" aspectratio="f"/>
                <v:shape id="右箭头 2" o:spid="_x0000_s1026" o:spt="13" type="#_x0000_t13" style="position:absolute;left:10568;top:123583;height:2444;width:821;rotation:5898240f;v-text-anchor:middle;" fillcolor="#FFFFFF" filled="t" stroked="t" coordsize="21600,21600" o:gfxdata="UEsFBgAAAAAAAAAAAAAAAAAAAAAAAFBLAwQKAAAAAACHTuJAAAAAAAAAAAAAAAAABAAAAGRycy9Q&#10;SwMEFAAAAAgAh07iQAL8ELi+AAAA2wAAAA8AAABkcnMvZG93bnJldi54bWxFj09rwkAQxe8Fv8My&#10;BW91kyJSU1cPhVTFU6MI3obsNAlmZ9fs+qffvnMo9DbDe/Pebxarh+vVjYbYeTaQTzJQxLW3HTcG&#10;Dvvy5Q1UTMgWe89k4IcirJajpwUW1t/5i25VapSEcCzQQJtSKLSOdUsO48QHYtG+/eAwyTo02g54&#10;l3DX69csm2mHHUtDi4E+WqrP1dUZOOYBD5f5bltW6fxZhjysp8eTMePnPHsHleiR/s1/1xsr+AIr&#10;v8gAev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L8ELi+AAAA2wAAAA8AAAAAAAAAAQAgAAAAOAAAAGRycy9kb3ducmV2&#10;LnhtbFBLAQIUABQAAAAIAIdO4kAzLwWeOwAAADkAAAAQAAAAAAAAAAEAIAAAACMBAABkcnMvc2hh&#10;cGV4bWwueG1sUEsFBgAAAAAGAAYAWwEAAM0DAAAAAA==&#10;" adj="10800,5400">
                  <v:fill on="t" focussize="0,0"/>
                  <v:stroke weight="1pt" color="#000000" miterlimit="8" joinstyle="miter"/>
                  <v:imagedata o:title=""/>
                  <o:lock v:ext="edit" aspectratio="f"/>
                  <v:textbox>
                    <w:txbxContent>
                      <w:p>
                        <w:pPr>
                          <w:pStyle w:val="9"/>
                          <w:spacing w:line="160" w:lineRule="exact"/>
                          <w:jc w:val="center"/>
                          <w:rPr>
                            <w:rFonts w:asciiTheme="minorEastAsia" w:hAnsiTheme="minorEastAsia"/>
                            <w:sz w:val="16"/>
                            <w:szCs w:val="16"/>
                          </w:rPr>
                        </w:pPr>
                        <w:r>
                          <w:rPr>
                            <w:rFonts w:hint="eastAsia" w:asciiTheme="minorEastAsia" w:hAnsiTheme="minorEastAsia"/>
                            <w:sz w:val="16"/>
                            <w:szCs w:val="16"/>
                          </w:rPr>
                          <w:t>符合受理条件</w:t>
                        </w:r>
                      </w:p>
                    </w:txbxContent>
                  </v:textbox>
                </v:shape>
                <v:shape id="右箭头 7" o:spid="_x0000_s1026" o:spt="13" type="#_x0000_t13" style="position:absolute;left:12047;top:123774;height:930;width:1368;v-text-anchor:middle;" fillcolor="#FFFFFF" filled="t" stroked="t" coordsize="21600,21600" o:gfxdata="UEsFBgAAAAAAAAAAAAAAAAAAAAAAAFBLAwQKAAAAAACHTuJAAAAAAAAAAAAAAAAABAAAAGRycy9Q&#10;SwMEFAAAAAgAh07iQFexBwO8AAAA2wAAAA8AAABkcnMvZG93bnJldi54bWxFT0tuwjAQ3SP1DtZU&#10;6o44sIjaNAZVIAQLNlAOMI2nTtR4nNomCT09rlSpu3l636nWk+3EQD60jhUsshwEce10y0bB5X03&#10;fwYRIrLGzjEpuFGA9ephVmGp3cgnGs7RiBTCoUQFTYx9KWWoG7IYMtcTJ+7TeYsxQW+k9jimcNvJ&#10;ZZ4X0mLLqaHBnjYN1V/nq1XwvX3b88f2tvsxe3O8njaFb7tCqafHRf4KItIU/8V/7oNO81/g95d0&#10;gF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sQcDvAAAANsAAAAPAAAAAAAAAAEAIAAAADgAAABkcnMvZG93bnJldi54&#10;bWxQSwECFAAUAAAACACHTuJAMy8FnjsAAAA5AAAAEAAAAAAAAAABACAAAAAhAQAAZHJzL3NoYXBl&#10;eG1sLnhtbFBLBQYAAAAABgAGAFsBAADLAwAAAAA=&#10;" adj="9672,5400">
                  <v:fill on="t" focussize="0,0"/>
                  <v:stroke weight="1pt" color="#000000" miterlimit="8" joinstyle="miter"/>
                  <v:imagedata o:title=""/>
                  <o:lock v:ext="edit" aspectratio="f"/>
                  <v:textbox>
                    <w:txbxContent>
                      <w:p>
                        <w:pPr>
                          <w:pStyle w:val="9"/>
                          <w:spacing w:line="160" w:lineRule="exact"/>
                          <w:jc w:val="center"/>
                          <w:rPr>
                            <w:rFonts w:asciiTheme="minorEastAsia" w:hAnsiTheme="minorEastAsia"/>
                            <w:sz w:val="15"/>
                            <w:szCs w:val="15"/>
                          </w:rPr>
                        </w:pPr>
                        <w:r>
                          <w:rPr>
                            <w:rFonts w:hint="eastAsia" w:asciiTheme="minorEastAsia" w:hAnsiTheme="minorEastAsia"/>
                            <w:sz w:val="15"/>
                            <w:szCs w:val="15"/>
                          </w:rPr>
                          <w:t>不符合受理条件</w:t>
                        </w:r>
                      </w:p>
                    </w:txbxContent>
                  </v:textbox>
                </v:shape>
                <v:shape id="流程图: 可选过程 12" o:spid="_x0000_s1026" o:spt="176" type="#_x0000_t176" style="position:absolute;left:13431;top:123091;height:2213;width:1894;v-text-anchor:middle;" fillcolor="#FFFFFF" filled="t" stroked="t" coordsize="21600,21600" o:gfxdata="UEsFBgAAAAAAAAAAAAAAAAAAAAAAAFBLAwQKAAAAAACHTuJAAAAAAAAAAAAAAAAABAAAAGRycy9Q&#10;SwMEFAAAAAgAh07iQEzHzfK7AAAA2wAAAA8AAABkcnMvZG93bnJldi54bWxFT7tqwzAU3QP5B3ED&#10;3RLJHkpxo4S0EEinYidDxxvrxnZiXRlLfrRfXw2Fjofz3u5n24qRet841pBsFAji0pmGKw2X83H9&#10;AsIHZIOtY9LwTR72u+Vii5lxE+c0FqESMYR9hhrqELpMSl/WZNFvXEccuZvrLYYI+0qaHqcYbluZ&#10;KvUsLTYcG2rs6L2m8lEMVkNo7p/u4/CVX1s15T9FcRjehknrp1WiXkEEmsO/+M99MhrSuD5+iT9A&#10;7n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zHzfK7AAAA2wAAAA8AAAAAAAAAAQAgAAAAOAAAAGRycy9kb3ducmV2Lnht&#10;bFBLAQIUABQAAAAIAIdO4kAzLwWeOwAAADkAAAAQAAAAAAAAAAEAIAAAACABAABkcnMvc2hhcGV4&#10;bWwueG1sUEsFBgAAAAAGAAYAWwEAAMoDAAAAAA==&#10;">
                  <v:fill on="t" focussize="0,0"/>
                  <v:stroke weight="1pt" color="#000000" miterlimit="8" joinstyle="miter"/>
                  <v:imagedata o:title=""/>
                  <o:lock v:ext="edit" aspectratio="f"/>
                  <v:textbox>
                    <w:txbxContent>
                      <w:p>
                        <w:pPr>
                          <w:jc w:val="center"/>
                        </w:pPr>
                        <w:r>
                          <w:rPr>
                            <w:rFonts w:hint="eastAsia"/>
                          </w:rPr>
                          <w:t>出具《不予受理通知书》，并一次性书面告知不予受理的理由或需补正的材料。</w:t>
                        </w:r>
                      </w:p>
                    </w:txbxContent>
                  </v:textbox>
                </v:shape>
                <v:shape id="自选图形 50" o:spid="_x0000_s1026" o:spt="176" type="#_x0000_t176" style="position:absolute;left:9646;top:123972;height:426;width:2256;v-text-anchor:middle;" fillcolor="#FFFFFF" filled="t" stroked="t" coordsize="21600,21600" o:gfxdata="UEsFBgAAAAAAAAAAAAAAAAAAAAAAAFBLAwQKAAAAAACHTuJAAAAAAAAAAAAAAAAABAAAAGRycy9Q&#10;SwMEFAAAAAgAh07iQCOLaGm+AAAA2wAAAA8AAABkcnMvZG93bnJldi54bWxFj8FqwzAQRO+F/oPY&#10;Qm6N5BxKca0Yp1BoT8VuDjlurY3txFoZS46TfH1UKOQ4zMwbJsvPthcnGn3nWEOyVCCIa2c6bjRs&#10;fz6eX0H4gGywd0waLuQhXz8+ZJgaN3NJpyo0IkLYp6ihDWFIpfR1Sxb90g3E0du70WKIcmykGXGO&#10;cNvLlVIv0mLHcaHFgd5bqo/VZDWE7vDtvopd+durubxWVTFtplnrxVOi3kAEOod7+L/9aTSsEvj7&#10;En+AX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OLaGm+AAAA2wAAAA8AAAAAAAAAAQAgAAAAOAAAAGRycy9kb3ducmV2&#10;LnhtbFBLAQIUABQAAAAIAIdO4kAzLwWeOwAAADkAAAAQAAAAAAAAAAEAIAAAACMBAABkcnMvc2hh&#10;cGV4bWwueG1sUEsFBgAAAAAGAAYAWwEAAM0DAAAAAA==&#10;">
                  <v:fill on="t" focussize="0,0"/>
                  <v:stroke weight="1pt" color="#000000" miterlimit="8" joinstyle="miter"/>
                  <v:imagedata o:title=""/>
                  <o:lock v:ext="edit" aspectratio="f"/>
                  <v:textbox>
                    <w:txbxContent>
                      <w:p>
                        <w:pPr>
                          <w:jc w:val="center"/>
                          <w:rPr>
                            <w:rFonts w:hint="eastAsia"/>
                            <w:b w:val="0"/>
                            <w:bCs/>
                            <w:sz w:val="18"/>
                            <w:szCs w:val="18"/>
                            <w:lang w:val="en-US" w:eastAsia="zh-CN"/>
                          </w:rPr>
                        </w:pPr>
                        <w:r>
                          <w:rPr>
                            <w:rFonts w:hint="eastAsia"/>
                            <w:b w:val="0"/>
                            <w:bCs/>
                            <w:sz w:val="18"/>
                            <w:szCs w:val="18"/>
                            <w:lang w:val="en-US" w:eastAsia="zh-CN"/>
                          </w:rPr>
                          <w:t>窗口预受理</w:t>
                        </w:r>
                      </w:p>
                    </w:txbxContent>
                  </v:textbox>
                </v:shape>
              </v:group>
            </w:pict>
          </mc:Fallback>
        </mc:AlternateContent>
      </w:r>
    </w:p>
    <w:p>
      <w:pPr>
        <w:bidi w:val="0"/>
        <w:rPr>
          <w:rFonts w:hint="eastAsia" w:asciiTheme="majorEastAsia" w:hAnsiTheme="majorEastAsia" w:eastAsiaTheme="majorEastAsia" w:cstheme="majorEastAsia"/>
          <w:b/>
          <w:bCs/>
          <w:sz w:val="28"/>
          <w:szCs w:val="28"/>
        </w:rPr>
      </w:pPr>
    </w:p>
    <w:p>
      <w:pPr>
        <w:bidi w:val="0"/>
        <w:rPr>
          <w:rFonts w:hint="eastAsia" w:asciiTheme="majorEastAsia" w:hAnsiTheme="majorEastAsia" w:eastAsiaTheme="majorEastAsia" w:cstheme="majorEastAsia"/>
          <w:b/>
          <w:bCs/>
          <w:sz w:val="28"/>
          <w:szCs w:val="28"/>
        </w:rPr>
      </w:pPr>
    </w:p>
    <w:p>
      <w:pPr>
        <w:bidi w:val="0"/>
        <w:rPr>
          <w:rFonts w:hint="eastAsia" w:asciiTheme="majorEastAsia" w:hAnsiTheme="majorEastAsia" w:eastAsiaTheme="majorEastAsia" w:cstheme="majorEastAsia"/>
          <w:b/>
          <w:bCs/>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-110490</wp:posOffset>
                </wp:positionH>
                <wp:positionV relativeFrom="paragraph">
                  <wp:posOffset>360045</wp:posOffset>
                </wp:positionV>
                <wp:extent cx="1213485" cy="381000"/>
                <wp:effectExtent l="4445" t="4445" r="20320" b="14605"/>
                <wp:wrapNone/>
                <wp:docPr id="33" name="流程图: 可选过程 33"/>
                <wp:cNvGraphicFramePr/>
                <a:graphic xmlns:a="http://schemas.openxmlformats.org/drawingml/2006/main">
                  <a:graphicData uri="http://schemas.microsoft.com/office/word/2010/wordprocessingShape">
                    <wps:wsp>
                      <wps:cNvSpPr/>
                      <wps:spPr>
                        <a:xfrm>
                          <a:off x="1031875" y="3308350"/>
                          <a:ext cx="1213485" cy="381000"/>
                        </a:xfrm>
                        <a:prstGeom prst="flowChartAlternateProcess">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7pt;margin-top:28.35pt;height:30pt;width:95.55pt;z-index:251664384;v-text-anchor:middle;mso-width-relative:page;mso-height-relative:page;" filled="f" stroked="t" coordsize="21600,21600" o:gfxdata="UEsFBgAAAAAAAAAAAAAAAAAAAAAAAFBLAwQKAAAAAACHTuJAAAAAAAAAAAAAAAAABAAAAGRycy9Q&#10;SwMEFAAAAAgAh07iQGijuoTaAAAACgEAAA8AAABkcnMvZG93bnJldi54bWxNj8FOw0AMRO9I/MPK&#10;SNzaTSg0VcimEiAkQL20QRXc3MQkKVlvlN224e9xT3Abe0bj52w52k4dafCtYwPxNAJFXLqq5drA&#10;e/E8WYDyAbnCzjEZ+CEPy/zyIsO0cide03ETaiUl7FM00ITQp1r7siGLfup6YvG+3GAxyDjUuhrw&#10;JOW20zdRNNcWW5YLDfb02FD5vTlYA284Fn7xud2v/Gv/8fCyL2bb9ZMx11dxdA8q0Bj+wnDGF3TI&#10;hWnnDlx51RmYxMmtRA3czRNQ50AyE7ETEctG55n+/0L+C1BLAwQUAAAACACHTuJABSdY040CAADn&#10;BAAADgAAAGRycy9lMm9Eb2MueG1srVTLbhMxFN0j8Q+W93RmkpSGqJMqSlSEVNFIBbF2PJ6MJb+4&#10;djIpK1ghxIIP4AfYsWILX1Mef8G1Z/qgsOiCLCbXc4/P9T0+dw6PdlqRrQAvrSlpsZdTIgy3lTTr&#10;kj5/dvxgTIkPzFRMWSNKei48PZrev3fYuokY2MaqSgBBEuMnrStpE4KbZJnnjdDM71knDCZrC5oF&#10;XMI6q4C1yK5VNsjzh1lroXJgufAe3y66JO0Z4S6Etq4lFwvLN1qY0LGCUCxgS76RztNpOm1dCx5O&#10;69qLQFRJsdOQnlgE41V8ZtNDNlkDc43k/RHYXY5wqyfNpMGiV1QLFhjZgPyLSksO1ts67HGrs66R&#10;pAh2UeS3tDlrmBOpF5TauyvR/f+j5U+3SyCyKulwSIlhGm/8+5c3Pz69v/j4dUIuPnz+9frdz29v&#10;8QVBBMrVOj/BXWduCf3KYxh739Wg4z92RXZorXxYjA/2KTmP5Pl4uN/LLXaB8AgYFMPRGAE8IsZF&#10;nidAds3kwIfHwmoSg5LWyrbzhkGYqSDAsCCWnY+S9Gx74gMeCfdf7ounMfZYKpXuWRnSYqUiHooz&#10;9G6NnsFQO+zfmzUlTK1xKHiAxOitklXcHXk8rFdzBWTLopXSL8qB1f6AxdIL5psOl1I9TBlER/U6&#10;vWK0stU5yg+286V3/Fji/hPmw5IBGhFtiqMaTvERmy+p7SNKGguv/vU+4tEfmKWkRWNjZy83DAQl&#10;6olB5zwqRqM4CWkx2j8Y4AJuZlY3M2aj5xYbLvCj4HgKIz6oy7AGq1/gRM9iVUwxw7F2p2G/mIdu&#10;4PCbwMVslmDofsfCiTlzPJJ3FzXbBFvLdIfX6vSiof+T2P2sxgG7uU6o6+/T9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Boo7qE2gAAAAoBAAAPAAAAAAAAAAEAIAAAADgAAABkcnMvZG93bnJldi54&#10;bWxQSwECFAAUAAAACACHTuJABSdY040CAADnBAAADgAAAAAAAAABACAAAAA/AQAAZHJzL2Uyb0Rv&#10;Yy54bWxQSwUGAAAAAAYABgBZAQAAPgYAAAAA&#10;">
                <v:fill on="f" focussize="0,0"/>
                <v:stroke weight="0.25pt" color="#000000 [3213]" joinstyle="round"/>
                <v:imagedata o:title=""/>
                <o:lock v:ext="edit" aspectratio="f"/>
              </v:shape>
            </w:pict>
          </mc:Fallback>
        </mc:AlternateContent>
      </w:r>
    </w:p>
    <w:p>
      <w:pPr>
        <w:bidi w:val="0"/>
        <w:spacing w:line="240" w:lineRule="auto"/>
        <w:jc w:val="left"/>
        <w:rPr>
          <w:rFonts w:hint="eastAsia" w:asciiTheme="majorEastAsia" w:hAnsiTheme="majorEastAsia" w:eastAsiaTheme="majorEastAsia" w:cstheme="majorEastAsia"/>
          <w:b/>
          <w:bCs/>
          <w:sz w:val="28"/>
          <w:szCs w:val="28"/>
        </w:rPr>
      </w:pPr>
      <w:r>
        <w:rPr>
          <w:rFonts w:hint="eastAsia" w:ascii="宋体" w:hAnsi="宋体" w:eastAsia="宋体" w:cs="宋体"/>
          <w:b w:val="0"/>
          <w:bCs w:val="0"/>
          <w:sz w:val="24"/>
          <w:szCs w:val="24"/>
          <w:lang w:val="en-US" w:eastAsia="zh-CN"/>
        </w:rPr>
        <w:t>退窗办结</w:t>
      </w:r>
      <w:r>
        <w:rPr>
          <w:rFonts w:hint="eastAsia" w:asciiTheme="majorEastAsia" w:hAnsiTheme="majorEastAsia" w:eastAsiaTheme="majorEastAsia" w:cstheme="majorEastAsia"/>
          <w:b/>
          <w:bCs/>
          <w:sz w:val="28"/>
          <w:szCs w:val="28"/>
        </w:rPr>
        <w:br w:type="page"/>
      </w:r>
      <w:bookmarkStart w:id="0" w:name="_GoBack"/>
      <w:bookmarkEnd w:id="0"/>
    </w:p>
    <w:p>
      <w:pPr>
        <w:bidi w:val="0"/>
        <w:spacing w:line="240" w:lineRule="auto"/>
        <w:jc w:val="left"/>
        <w:rPr>
          <w:rFonts w:hint="eastAsia" w:asciiTheme="majorEastAsia" w:hAnsiTheme="majorEastAsia" w:eastAsiaTheme="majorEastAsia" w:cstheme="majorEastAsia"/>
          <w:b/>
          <w:bCs/>
          <w:sz w:val="28"/>
          <w:szCs w:val="28"/>
        </w:rPr>
      </w:pPr>
    </w:p>
    <w:p>
      <w:pPr>
        <w:bidi w:val="0"/>
        <w:spacing w:line="240" w:lineRule="auto"/>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事项名称</w:t>
            </w:r>
          </w:p>
        </w:tc>
        <w:tc>
          <w:tcPr>
            <w:tcW w:w="7087" w:type="dxa"/>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房地产估价机构备案证书变更、补办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办理时限</w:t>
            </w:r>
          </w:p>
        </w:tc>
        <w:tc>
          <w:tcPr>
            <w:tcW w:w="7087" w:type="dxa"/>
            <w:vAlign w:val="center"/>
          </w:tcPr>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许可依据</w:t>
            </w:r>
          </w:p>
        </w:tc>
        <w:tc>
          <w:tcPr>
            <w:tcW w:w="7087" w:type="dxa"/>
            <w:vAlign w:val="center"/>
          </w:tcPr>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.《中华人民共和国资产评估法》（中华人民共和国主席令第</w:t>
            </w:r>
            <w:r>
              <w:rPr>
                <w:rFonts w:asciiTheme="minorEastAsia" w:hAnsiTheme="minorEastAsia" w:eastAsiaTheme="minorEastAsia"/>
                <w:szCs w:val="21"/>
              </w:rPr>
              <w:t>46</w:t>
            </w:r>
            <w:r>
              <w:rPr>
                <w:rFonts w:hint="eastAsia" w:asciiTheme="minorEastAsia" w:hAnsiTheme="minorEastAsia" w:eastAsiaTheme="minorEastAsia"/>
                <w:szCs w:val="21"/>
              </w:rPr>
              <w:t>号）；</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.《国务院对确需保留的行政审批项目设定行政许可的决定》</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（国务院令第</w:t>
            </w:r>
            <w:r>
              <w:rPr>
                <w:rFonts w:asciiTheme="minorEastAsia" w:hAnsiTheme="minorEastAsia" w:eastAsiaTheme="minorEastAsia"/>
                <w:szCs w:val="21"/>
              </w:rPr>
              <w:t>412</w:t>
            </w:r>
            <w:r>
              <w:rPr>
                <w:rFonts w:hint="eastAsia" w:asciiTheme="minorEastAsia" w:hAnsiTheme="minorEastAsia" w:eastAsiaTheme="minorEastAsia"/>
                <w:szCs w:val="21"/>
              </w:rPr>
              <w:t>号）；</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.《房地产估价机构管理办法》（建设部令第</w:t>
            </w:r>
            <w:r>
              <w:rPr>
                <w:rFonts w:asciiTheme="minorEastAsia" w:hAnsiTheme="minorEastAsia" w:eastAsiaTheme="minorEastAsia"/>
                <w:szCs w:val="21"/>
              </w:rPr>
              <w:t>142</w:t>
            </w:r>
            <w:r>
              <w:rPr>
                <w:rFonts w:hint="eastAsia" w:asciiTheme="minorEastAsia" w:hAnsiTheme="minorEastAsia" w:eastAsiaTheme="minorEastAsia"/>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办理时间</w:t>
            </w:r>
          </w:p>
        </w:tc>
        <w:tc>
          <w:tcPr>
            <w:tcW w:w="7087" w:type="dxa"/>
            <w:vAlign w:val="center"/>
          </w:tcPr>
          <w:p>
            <w:pPr>
              <w:spacing w:line="276" w:lineRule="auto"/>
              <w:jc w:val="left"/>
              <w:rPr>
                <w:rFonts w:asciiTheme="minorEastAsia" w:hAnsiTheme="minorEastAsia" w:eastAsiaTheme="minorEastAsia"/>
                <w:szCs w:val="21"/>
              </w:rPr>
            </w:pPr>
            <w:r>
              <w:rPr>
                <w:rFonts w:hint="eastAsia" w:ascii="宋体" w:hAnsi="宋体" w:eastAsia="宋体"/>
                <w:szCs w:val="21"/>
              </w:rPr>
              <w:t>法定工作日，上午</w:t>
            </w:r>
            <w:r>
              <w:rPr>
                <w:rFonts w:hint="eastAsia" w:ascii="宋体" w:hAnsi="宋体" w:eastAsia="宋体"/>
                <w:szCs w:val="21"/>
                <w:lang w:val="en-US" w:eastAsia="zh-CN"/>
              </w:rPr>
              <w:t>9</w:t>
            </w:r>
            <w:r>
              <w:rPr>
                <w:rFonts w:hint="eastAsia" w:ascii="宋体" w:hAnsi="宋体" w:eastAsia="宋体"/>
                <w:szCs w:val="21"/>
              </w:rPr>
              <w:t>:00—12:00，下午1</w:t>
            </w:r>
            <w:r>
              <w:rPr>
                <w:rFonts w:hint="eastAsia" w:ascii="宋体" w:hAnsi="宋体" w:eastAsia="宋体"/>
                <w:szCs w:val="21"/>
                <w:lang w:val="en-US" w:eastAsia="zh-CN"/>
              </w:rPr>
              <w:t>3</w:t>
            </w: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0—1</w:t>
            </w:r>
            <w:r>
              <w:rPr>
                <w:rFonts w:hint="eastAsia" w:ascii="宋体" w:hAnsi="宋体" w:eastAsia="宋体"/>
                <w:szCs w:val="21"/>
                <w:lang w:val="en-US" w:eastAsia="zh-CN"/>
              </w:rPr>
              <w:t>7</w:t>
            </w:r>
            <w:r>
              <w:rPr>
                <w:rFonts w:hint="eastAsia" w:ascii="宋体" w:hAnsi="宋体" w:eastAsia="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受理窗口</w:t>
            </w:r>
          </w:p>
        </w:tc>
        <w:tc>
          <w:tcPr>
            <w:tcW w:w="7087" w:type="dxa"/>
            <w:vAlign w:val="center"/>
          </w:tcPr>
          <w:p>
            <w:pPr>
              <w:spacing w:line="276" w:lineRule="auto"/>
              <w:jc w:val="left"/>
              <w:rPr>
                <w:rFonts w:asciiTheme="minorEastAsia" w:hAnsiTheme="minorEastAsia" w:eastAsiaTheme="minorEastAsia"/>
                <w:szCs w:val="21"/>
              </w:rPr>
            </w:pPr>
            <w:r>
              <w:rPr>
                <w:rFonts w:hint="eastAsia" w:ascii="宋体" w:hAnsi="宋体" w:eastAsia="宋体"/>
                <w:szCs w:val="21"/>
                <w:lang w:val="en-US" w:eastAsia="zh-CN"/>
              </w:rPr>
              <w:t>一楼A</w:t>
            </w:r>
            <w:r>
              <w:rPr>
                <w:rFonts w:hint="eastAsia" w:ascii="宋体" w:hAnsi="宋体"/>
                <w:szCs w:val="21"/>
                <w:lang w:val="en-US" w:eastAsia="zh-CN"/>
              </w:rPr>
              <w:t>17</w:t>
            </w:r>
            <w:r>
              <w:rPr>
                <w:rFonts w:hint="eastAsia" w:ascii="宋体" w:hAnsi="宋体" w:eastAsia="宋体"/>
                <w:szCs w:val="21"/>
              </w:rPr>
              <w:t>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咨询电话</w:t>
            </w:r>
          </w:p>
        </w:tc>
        <w:tc>
          <w:tcPr>
            <w:tcW w:w="7087" w:type="dxa"/>
            <w:vAlign w:val="center"/>
          </w:tcPr>
          <w:p>
            <w:pPr>
              <w:spacing w:line="276" w:lineRule="auto"/>
              <w:jc w:val="left"/>
              <w:rPr>
                <w:rFonts w:hint="default" w:asciiTheme="minorEastAsia" w:hAnsiTheme="minorEastAsia" w:eastAsiaTheme="minorEastAsia"/>
                <w:szCs w:val="21"/>
                <w:lang w:val="en-US" w:eastAsia="zh-CN"/>
              </w:rPr>
            </w:pPr>
            <w:r>
              <w:rPr>
                <w:rFonts w:asciiTheme="minorEastAsia" w:hAnsiTheme="minorEastAsia" w:eastAsiaTheme="minorEastAsia"/>
                <w:szCs w:val="21"/>
              </w:rPr>
              <w:t>0731-8</w:t>
            </w:r>
            <w:r>
              <w:rPr>
                <w:rFonts w:hint="eastAsia" w:asciiTheme="minorEastAsia" w:hAnsiTheme="minorEastAsia" w:eastAsiaTheme="minorEastAsia"/>
                <w:szCs w:val="21"/>
                <w:lang w:val="en-US" w:eastAsia="zh-CN"/>
              </w:rPr>
              <w:t>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办理进度及</w:t>
            </w:r>
          </w:p>
          <w:p>
            <w:pPr>
              <w:spacing w:line="360" w:lineRule="auto"/>
              <w:jc w:val="center"/>
              <w:rPr>
                <w:rFonts w:hint="eastAsia" w:cs="Times New Roman" w:asciiTheme="minorEastAsia" w:hAnsiTheme="minorEastAsia" w:eastAsiaTheme="minorEastAsia"/>
                <w:b/>
                <w:kern w:val="2"/>
                <w:sz w:val="21"/>
                <w:szCs w:val="21"/>
                <w:lang w:val="en-US" w:eastAsia="zh-CN" w:bidi="ar-SA"/>
              </w:rPr>
            </w:pPr>
            <w:r>
              <w:rPr>
                <w:rFonts w:hint="eastAsia" w:asciiTheme="minorEastAsia" w:hAnsiTheme="minorEastAsia" w:eastAsiaTheme="minorEastAsia"/>
                <w:b/>
                <w:szCs w:val="21"/>
              </w:rPr>
              <w:t>结果查询</w:t>
            </w:r>
          </w:p>
        </w:tc>
        <w:tc>
          <w:tcPr>
            <w:tcW w:w="7087" w:type="dxa"/>
            <w:vAlign w:val="center"/>
          </w:tcPr>
          <w:p>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湖南省智慧住建云</w:t>
            </w:r>
          </w:p>
          <w:p>
            <w:pPr>
              <w:spacing w:line="360" w:lineRule="auto"/>
              <w:jc w:val="lef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（https://gcxm.hunanjs.gov.cn/）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申请内容</w:t>
            </w:r>
          </w:p>
        </w:tc>
        <w:tc>
          <w:tcPr>
            <w:tcW w:w="7087"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注册地址、注册资金、企业名称</w:t>
            </w:r>
          </w:p>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变更</w:t>
            </w:r>
          </w:p>
        </w:tc>
        <w:tc>
          <w:tcPr>
            <w:tcW w:w="7087" w:type="dxa"/>
            <w:vAlign w:val="center"/>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1、变更申请表；</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2、营业执照</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3、房地产估价机构备案登记证书正、副本</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4、工商企业注册登记资料</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asciiTheme="minorEastAsia" w:hAnsiTheme="minorEastAsia" w:eastAsiaTheme="minorEastAsia"/>
                <w:szCs w:val="21"/>
              </w:rPr>
            </w:pPr>
            <w:r>
              <w:rPr>
                <w:rFonts w:hint="eastAsia" w:asciiTheme="minorEastAsia" w:hAnsiTheme="minorEastAsia" w:eastAsiaTheme="minorEastAsia"/>
                <w:szCs w:val="21"/>
              </w:rPr>
              <w:t>5、企业股东大会或董事会关于变更事项的决议</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法定代表人</w:t>
            </w:r>
          </w:p>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变更</w:t>
            </w:r>
          </w:p>
        </w:tc>
        <w:tc>
          <w:tcPr>
            <w:tcW w:w="7087" w:type="dxa"/>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1、变更申请表；</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2、营业执照</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3、房地产估价机构备案登记证书正、副本</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4、工商企业注册登记资料</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5、企业股东大会或董事会关于变更事项的决议</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asciiTheme="minorEastAsia" w:hAnsiTheme="minorEastAsia" w:eastAsiaTheme="minorEastAsia"/>
                <w:szCs w:val="21"/>
              </w:rPr>
            </w:pPr>
            <w:r>
              <w:rPr>
                <w:rFonts w:hint="eastAsia" w:asciiTheme="minorEastAsia" w:hAnsiTheme="minorEastAsia" w:eastAsiaTheme="minorEastAsia"/>
                <w:szCs w:val="21"/>
              </w:rPr>
              <w:t>6、法人身份证复印件及任命文书</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营业执照注册号变更</w:t>
            </w:r>
          </w:p>
        </w:tc>
        <w:tc>
          <w:tcPr>
            <w:tcW w:w="7087" w:type="dxa"/>
          </w:tcPr>
          <w:p>
            <w:pPr>
              <w:jc w:val="left"/>
              <w:rPr>
                <w:rFonts w:hint="eastAsia" w:asciiTheme="minorEastAsia" w:hAnsiTheme="minorEastAsia" w:eastAsiaTheme="minorEastAsia"/>
                <w:szCs w:val="21"/>
              </w:rPr>
            </w:pPr>
            <w:r>
              <w:rPr>
                <w:rFonts w:hint="eastAsia" w:asciiTheme="minorEastAsia" w:hAnsiTheme="minorEastAsia" w:eastAsiaTheme="minorEastAsia"/>
                <w:szCs w:val="21"/>
              </w:rPr>
              <w:t>1、企业通过省监管平台打印的变更申请表；</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2、营业执照</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hint="eastAsia" w:asciiTheme="minorEastAsia" w:hAnsiTheme="minorEastAsia" w:eastAsiaTheme="minorEastAsia"/>
                <w:szCs w:val="21"/>
              </w:rPr>
            </w:pPr>
            <w:r>
              <w:rPr>
                <w:rFonts w:hint="eastAsia" w:asciiTheme="minorEastAsia" w:hAnsiTheme="minorEastAsia" w:eastAsiaTheme="minorEastAsia"/>
                <w:szCs w:val="21"/>
              </w:rPr>
              <w:t>3、房地产估价机构备案登记证书正、副本</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p>
            <w:pPr>
              <w:jc w:val="left"/>
              <w:rPr>
                <w:rFonts w:asciiTheme="minorEastAsia" w:hAnsiTheme="minorEastAsia" w:eastAsiaTheme="minorEastAsia"/>
                <w:szCs w:val="21"/>
              </w:rPr>
            </w:pPr>
            <w:r>
              <w:rPr>
                <w:rFonts w:hint="eastAsia" w:asciiTheme="minorEastAsia" w:hAnsiTheme="minorEastAsia" w:eastAsiaTheme="minorEastAsia"/>
                <w:szCs w:val="21"/>
              </w:rPr>
              <w:t>4、工商企业注册登记资料</w:t>
            </w:r>
            <w:r>
              <w:rPr>
                <w:rFonts w:hint="eastAsia" w:asciiTheme="minorEastAsia" w:hAnsiTheme="minorEastAsia" w:eastAsiaTheme="minorEastAsia"/>
                <w:szCs w:val="21"/>
                <w:lang w:eastAsia="zh-CN"/>
              </w:rPr>
              <w:t>原件及</w:t>
            </w:r>
            <w:r>
              <w:rPr>
                <w:rFonts w:hint="eastAsia" w:asciiTheme="minorEastAsia" w:hAnsiTheme="minorEastAsia" w:eastAsiaTheme="minor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668" w:type="dxa"/>
            <w:vAlign w:val="center"/>
          </w:tcPr>
          <w:p>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遗失补证</w:t>
            </w:r>
          </w:p>
        </w:tc>
        <w:tc>
          <w:tcPr>
            <w:tcW w:w="7087"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1、企业遗失补办申请报告；</w:t>
            </w:r>
          </w:p>
          <w:p>
            <w:pPr>
              <w:rPr>
                <w:rFonts w:asciiTheme="minorEastAsia" w:hAnsiTheme="minorEastAsia" w:eastAsiaTheme="minorEastAsia"/>
                <w:color w:val="FF0000"/>
                <w:szCs w:val="21"/>
              </w:rPr>
            </w:pPr>
            <w:r>
              <w:rPr>
                <w:rFonts w:hint="eastAsia" w:asciiTheme="minorEastAsia" w:hAnsiTheme="minorEastAsia" w:eastAsiaTheme="minorEastAsia"/>
                <w:szCs w:val="21"/>
              </w:rPr>
              <w:t>2、企业资质证书遗失声明</w:t>
            </w:r>
            <w:r>
              <w:rPr>
                <w:rFonts w:hint="eastAsia" w:asciiTheme="minorEastAsia" w:hAnsiTheme="minorEastAsia" w:eastAsiaTheme="minorEastAsia"/>
                <w:szCs w:val="21"/>
                <w:lang w:eastAsia="zh-CN"/>
              </w:rPr>
              <w:t>，</w:t>
            </w:r>
            <w:r>
              <w:rPr>
                <w:rFonts w:hint="eastAsia" w:ascii="宋体" w:hAnsi="宋体" w:eastAsia="宋体" w:cs="仿宋"/>
                <w:color w:val="000000"/>
                <w:kern w:val="0"/>
                <w:szCs w:val="21"/>
              </w:rPr>
              <w:t>并发送至邮箱hnzjtzwzx@163.com，邮件标题为 公司名称+证书名称+遗失声明</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668" w:type="dxa"/>
            <w:vAlign w:val="center"/>
          </w:tcPr>
          <w:p>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备案注销</w:t>
            </w:r>
          </w:p>
        </w:tc>
        <w:tc>
          <w:tcPr>
            <w:tcW w:w="7087"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房地产估价机构（分支）备案注销申请表一份（通过省平台打印后加盖机构公章）；</w:t>
            </w:r>
          </w:p>
          <w:p>
            <w:pP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公司股东会议决议原件图片（所有股东签名，决议注销申请）；</w:t>
            </w:r>
          </w:p>
          <w:p>
            <w:pPr>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备案登记证书正副本原件；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668" w:type="dxa"/>
            <w:vAlign w:val="center"/>
          </w:tcPr>
          <w:p>
            <w:pPr>
              <w:spacing w:line="276"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w:t>
            </w:r>
          </w:p>
        </w:tc>
        <w:tc>
          <w:tcPr>
            <w:tcW w:w="7087" w:type="dxa"/>
            <w:vAlign w:val="center"/>
          </w:tcPr>
          <w:p>
            <w:pPr>
              <w:spacing w:line="276" w:lineRule="auto"/>
              <w:rPr>
                <w:rFonts w:asciiTheme="minorEastAsia" w:hAnsiTheme="minorEastAsia"/>
                <w:szCs w:val="21"/>
              </w:rPr>
            </w:pPr>
            <w:r>
              <w:rPr>
                <w:rFonts w:hint="eastAsia" w:asciiTheme="minorEastAsia" w:hAnsiTheme="minorEastAsia"/>
                <w:szCs w:val="21"/>
              </w:rPr>
              <w:t>1.除特殊注明外，其他资料仅需提供一份；</w:t>
            </w:r>
          </w:p>
          <w:p>
            <w:pP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w:t>
            </w:r>
            <w:r>
              <w:rPr>
                <w:rFonts w:hint="eastAsia" w:asciiTheme="minorEastAsia" w:hAnsiTheme="minorEastAsia"/>
                <w:szCs w:val="21"/>
              </w:rPr>
              <w:t>.窗口直接受理时，以上资料均须提供原件核对；复印件材料均需加盖公司公章，经办人携带介绍信。</w:t>
            </w:r>
          </w:p>
        </w:tc>
      </w:tr>
    </w:tbl>
    <w:p>
      <w:pPr>
        <w:rPr>
          <w:rFonts w:hint="eastAsia" w:asciiTheme="minorEastAsia" w:hAnsiTheme="minorEastAsia" w:eastAsiaTheme="minorEastAsia"/>
          <w:szCs w:val="21"/>
        </w:rPr>
      </w:pPr>
    </w:p>
    <w:p>
      <w:pPr>
        <w:jc w:val="center"/>
        <w:rPr>
          <w:rFonts w:hint="eastAsia" w:asciiTheme="majorEastAsia" w:hAnsiTheme="majorEastAsia" w:eastAsiaTheme="majorEastAsia" w:cstheme="majorEastAsia"/>
          <w:b/>
          <w:bCs/>
          <w:sz w:val="28"/>
          <w:szCs w:val="28"/>
          <w:lang w:val="en-US"/>
        </w:rPr>
      </w:pPr>
      <w:r>
        <w:rPr>
          <w:rFonts w:hint="eastAsia" w:asciiTheme="majorEastAsia" w:hAnsiTheme="majorEastAsia" w:eastAsiaTheme="majorEastAsia" w:cstheme="majorEastAsia"/>
          <w:b/>
          <w:bCs/>
          <w:sz w:val="28"/>
          <w:szCs w:val="28"/>
        </w:rPr>
        <w:t>房地产估价机构备案证书变更、补办</w:t>
      </w:r>
    </w:p>
    <w:p>
      <w:pPr>
        <w:rPr>
          <w:rFonts w:hint="default" w:ascii="方正小标宋_GBK" w:eastAsia="方正小标宋_GBK"/>
          <w:sz w:val="28"/>
          <w:szCs w:val="28"/>
          <w:lang w:val="en-US"/>
        </w:rPr>
      </w:pPr>
      <w:r>
        <w:rPr>
          <w:sz w:val="21"/>
        </w:rPr>
        <mc:AlternateContent>
          <mc:Choice Requires="wpg">
            <w:drawing>
              <wp:anchor distT="0" distB="0" distL="114300" distR="114300" simplePos="0" relativeHeight="251663360" behindDoc="0" locked="0" layoutInCell="1" allowOverlap="1">
                <wp:simplePos x="0" y="0"/>
                <wp:positionH relativeFrom="column">
                  <wp:posOffset>450850</wp:posOffset>
                </wp:positionH>
                <wp:positionV relativeFrom="paragraph">
                  <wp:posOffset>180340</wp:posOffset>
                </wp:positionV>
                <wp:extent cx="4387850" cy="2680970"/>
                <wp:effectExtent l="6350" t="6350" r="6350" b="17780"/>
                <wp:wrapNone/>
                <wp:docPr id="31" name="组合 77"/>
                <wp:cNvGraphicFramePr/>
                <a:graphic xmlns:a="http://schemas.openxmlformats.org/drawingml/2006/main">
                  <a:graphicData uri="http://schemas.microsoft.com/office/word/2010/wordprocessingGroup">
                    <wpg:wgp>
                      <wpg:cNvGrpSpPr/>
                      <wpg:grpSpPr>
                        <a:xfrm>
                          <a:off x="0" y="0"/>
                          <a:ext cx="4387850" cy="2680970"/>
                          <a:chOff x="8228" y="70981"/>
                          <a:chExt cx="5293" cy="2688"/>
                        </a:xfrm>
                      </wpg:grpSpPr>
                      <wps:wsp>
                        <wps:cNvPr id="23" name="流程图: 可选过程 35"/>
                        <wps:cNvSpPr/>
                        <wps:spPr>
                          <a:xfrm>
                            <a:off x="11339" y="70981"/>
                            <a:ext cx="2182" cy="431"/>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eastAsiaTheme="minorEastAsia"/>
                                  <w:lang w:eastAsia="zh-CN"/>
                                </w:rPr>
                              </w:pPr>
                              <w:r>
                                <w:rPr>
                                  <w:rFonts w:hint="eastAsia"/>
                                </w:rPr>
                                <w:t>窗口</w:t>
                              </w:r>
                              <w:r>
                                <w:rPr>
                                  <w:rFonts w:hint="eastAsia"/>
                                  <w:lang w:eastAsia="zh-CN"/>
                                </w:rPr>
                                <w:t>现场受理</w:t>
                              </w:r>
                            </w:p>
                            <w:p>
                              <w:pPr>
                                <w:jc w:val="center"/>
                                <w:rPr>
                                  <w:b/>
                                  <w:sz w:val="18"/>
                                  <w:szCs w:val="18"/>
                                </w:rPr>
                              </w:pPr>
                            </w:p>
                          </w:txbxContent>
                        </wps:txbx>
                        <wps:bodyPr anchor="ctr" anchorCtr="0" upright="1"/>
                      </wps:wsp>
                      <wps:wsp>
                        <wps:cNvPr id="24" name="自选图形 74"/>
                        <wps:cNvSpPr/>
                        <wps:spPr>
                          <a:xfrm rot="5400000">
                            <a:off x="12213" y="71528"/>
                            <a:ext cx="400" cy="206"/>
                          </a:xfrm>
                          <a:prstGeom prst="rightArrow">
                            <a:avLst>
                              <a:gd name="adj1" fmla="val 50000"/>
                              <a:gd name="adj2" fmla="val 97078"/>
                            </a:avLst>
                          </a:prstGeom>
                          <a:noFill/>
                          <a:ln w="12700" cap="flat" cmpd="sng">
                            <a:solidFill>
                              <a:srgbClr val="000000"/>
                            </a:solidFill>
                            <a:prstDash val="solid"/>
                            <a:miter lim="800000"/>
                            <a:headEnd type="none" w="med" len="med"/>
                            <a:tailEnd type="none" w="med" len="med"/>
                          </a:ln>
                        </wps:spPr>
                        <wps:txbx>
                          <w:txbxContent>
                            <w:p>
                              <w:pPr>
                                <w:pStyle w:val="9"/>
                                <w:spacing w:line="160" w:lineRule="exact"/>
                                <w:jc w:val="both"/>
                                <w:rPr>
                                  <w:rFonts w:hint="eastAsia" w:asciiTheme="minorEastAsia" w:hAnsiTheme="minorEastAsia" w:eastAsiaTheme="minorEastAsia"/>
                                  <w:sz w:val="15"/>
                                  <w:szCs w:val="15"/>
                                  <w:lang w:eastAsia="zh-CN"/>
                                </w:rPr>
                              </w:pPr>
                            </w:p>
                          </w:txbxContent>
                        </wps:txbx>
                        <wps:bodyPr vert="vert270" anchor="ctr" anchorCtr="0" upright="1"/>
                      </wps:wsp>
                      <wps:wsp>
                        <wps:cNvPr id="25" name="流程图: 可选过程 14"/>
                        <wps:cNvSpPr/>
                        <wps:spPr>
                          <a:xfrm>
                            <a:off x="8228" y="71714"/>
                            <a:ext cx="2038" cy="100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对不符合条件的，一次性</w:t>
                              </w:r>
                              <w:r>
                                <w:rPr>
                                  <w:rFonts w:hint="eastAsia"/>
                                  <w:lang w:eastAsia="zh-CN"/>
                                </w:rPr>
                                <w:t>告知</w:t>
                              </w:r>
                            </w:p>
                            <w:p>
                              <w:pPr>
                                <w:spacing w:line="240" w:lineRule="exact"/>
                                <w:jc w:val="center"/>
                                <w:rPr>
                                  <w:sz w:val="18"/>
                                  <w:szCs w:val="18"/>
                                </w:rPr>
                              </w:pPr>
                            </w:p>
                          </w:txbxContent>
                        </wps:txbx>
                        <wps:bodyPr anchor="ctr" anchorCtr="0" upright="1"/>
                      </wps:wsp>
                      <wps:wsp>
                        <wps:cNvPr id="26" name="左箭头 25"/>
                        <wps:cNvSpPr/>
                        <wps:spPr>
                          <a:xfrm>
                            <a:off x="10298" y="71799"/>
                            <a:ext cx="1056" cy="458"/>
                          </a:xfrm>
                          <a:prstGeom prst="leftArrow">
                            <a:avLst>
                              <a:gd name="adj1" fmla="val 50000"/>
                              <a:gd name="adj2" fmla="val 77816"/>
                            </a:avLst>
                          </a:prstGeom>
                          <a:solidFill>
                            <a:srgbClr val="FFFFFF"/>
                          </a:solidFill>
                          <a:ln w="12700" cap="flat" cmpd="sng">
                            <a:solidFill>
                              <a:srgbClr val="000000"/>
                            </a:solidFill>
                            <a:prstDash val="solid"/>
                            <a:miter lim="800000"/>
                            <a:headEnd type="none" w="med" len="med"/>
                            <a:tailEnd type="none" w="med" len="med"/>
                          </a:ln>
                        </wps:spPr>
                        <wps:txbx>
                          <w:txbxContent>
                            <w:p>
                              <w:pPr>
                                <w:pStyle w:val="9"/>
                                <w:spacing w:line="160" w:lineRule="exact"/>
                                <w:jc w:val="left"/>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不合格</w:t>
                              </w:r>
                            </w:p>
                          </w:txbxContent>
                        </wps:txbx>
                        <wps:bodyPr anchor="ctr" anchorCtr="0" upright="1"/>
                      </wps:wsp>
                      <wps:wsp>
                        <wps:cNvPr id="27" name="流程图: 可选过程 32"/>
                        <wps:cNvSpPr/>
                        <wps:spPr>
                          <a:xfrm>
                            <a:off x="11353" y="71845"/>
                            <a:ext cx="2128" cy="862"/>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eastAsiaTheme="minorEastAsia"/>
                                  <w:b w:val="0"/>
                                  <w:bCs/>
                                  <w:sz w:val="18"/>
                                  <w:szCs w:val="18"/>
                                  <w:lang w:eastAsia="zh-CN"/>
                                </w:rPr>
                              </w:pPr>
                              <w:r>
                                <w:rPr>
                                  <w:rFonts w:hint="eastAsia"/>
                                  <w:b w:val="0"/>
                                  <w:bCs/>
                                  <w:sz w:val="18"/>
                                  <w:szCs w:val="18"/>
                                  <w:lang w:eastAsia="zh-CN"/>
                                </w:rPr>
                                <w:t>材料合格即办件</w:t>
                              </w:r>
                            </w:p>
                          </w:txbxContent>
                        </wps:txbx>
                        <wps:bodyPr anchor="ctr" anchorCtr="0" upright="1"/>
                      </wps:wsp>
                      <wps:wsp>
                        <wps:cNvPr id="28" name="右箭头 34"/>
                        <wps:cNvSpPr/>
                        <wps:spPr>
                          <a:xfrm>
                            <a:off x="10286" y="72231"/>
                            <a:ext cx="1036" cy="501"/>
                          </a:xfrm>
                          <a:prstGeom prst="rightArrow">
                            <a:avLst>
                              <a:gd name="adj1" fmla="val 50000"/>
                              <a:gd name="adj2" fmla="val 83585"/>
                            </a:avLst>
                          </a:prstGeom>
                          <a:solidFill>
                            <a:srgbClr val="FFFFFF"/>
                          </a:solidFill>
                          <a:ln w="12700" cap="flat" cmpd="sng">
                            <a:solidFill>
                              <a:srgbClr val="000000"/>
                            </a:solidFill>
                            <a:prstDash val="solid"/>
                            <a:miter lim="800000"/>
                            <a:headEnd type="none" w="med" len="med"/>
                            <a:tailEnd type="none" w="med" len="med"/>
                          </a:ln>
                        </wps:spPr>
                        <wps:txbx>
                          <w:txbxContent>
                            <w:p>
                              <w:pPr>
                                <w:pStyle w:val="9"/>
                                <w:spacing w:line="160" w:lineRule="exact"/>
                                <w:ind w:firstLine="150" w:firstLineChars="100"/>
                                <w:jc w:val="both"/>
                                <w:rPr>
                                  <w:rFonts w:hint="eastAsia" w:asciiTheme="minorEastAsia" w:hAnsiTheme="minorEastAsia"/>
                                  <w:sz w:val="15"/>
                                  <w:szCs w:val="15"/>
                                  <w:lang w:eastAsia="zh-CN"/>
                                </w:rPr>
                              </w:pPr>
                              <w:r>
                                <w:rPr>
                                  <w:rFonts w:hint="eastAsia" w:asciiTheme="minorEastAsia" w:hAnsiTheme="minorEastAsia"/>
                                  <w:sz w:val="15"/>
                                  <w:szCs w:val="15"/>
                                  <w:lang w:eastAsia="zh-CN"/>
                                </w:rPr>
                                <w:t>整改</w:t>
                              </w:r>
                            </w:p>
                            <w:p>
                              <w:pPr>
                                <w:pStyle w:val="9"/>
                                <w:spacing w:line="160" w:lineRule="exact"/>
                                <w:jc w:val="both"/>
                                <w:rPr>
                                  <w:rFonts w:hint="eastAsia" w:asciiTheme="minorEastAsia" w:hAnsiTheme="minorEastAsia"/>
                                  <w:sz w:val="15"/>
                                  <w:szCs w:val="15"/>
                                  <w:lang w:eastAsia="zh-CN"/>
                                </w:rPr>
                              </w:pPr>
                            </w:p>
                          </w:txbxContent>
                        </wps:txbx>
                        <wps:bodyPr anchor="ctr" anchorCtr="0" upright="1"/>
                      </wps:wsp>
                      <wps:wsp>
                        <wps:cNvPr id="29" name="自选图形 77"/>
                        <wps:cNvSpPr/>
                        <wps:spPr>
                          <a:xfrm rot="5400000">
                            <a:off x="12238" y="72817"/>
                            <a:ext cx="400" cy="206"/>
                          </a:xfrm>
                          <a:prstGeom prst="rightArrow">
                            <a:avLst>
                              <a:gd name="adj1" fmla="val 50000"/>
                              <a:gd name="adj2" fmla="val 97078"/>
                            </a:avLst>
                          </a:prstGeom>
                          <a:noFill/>
                          <a:ln w="12700" cap="flat" cmpd="sng">
                            <a:solidFill>
                              <a:srgbClr val="000000"/>
                            </a:solidFill>
                            <a:prstDash val="solid"/>
                            <a:miter lim="800000"/>
                            <a:headEnd type="none" w="med" len="med"/>
                            <a:tailEnd type="none" w="med" len="med"/>
                          </a:ln>
                        </wps:spPr>
                        <wps:txbx>
                          <w:txbxContent>
                            <w:p>
                              <w:pPr>
                                <w:pStyle w:val="9"/>
                                <w:spacing w:line="160" w:lineRule="exact"/>
                                <w:jc w:val="both"/>
                                <w:rPr>
                                  <w:rFonts w:hint="eastAsia" w:asciiTheme="minorEastAsia" w:hAnsiTheme="minorEastAsia" w:eastAsiaTheme="minorEastAsia"/>
                                  <w:sz w:val="15"/>
                                  <w:szCs w:val="15"/>
                                  <w:lang w:eastAsia="zh-CN"/>
                                </w:rPr>
                              </w:pPr>
                            </w:p>
                          </w:txbxContent>
                        </wps:txbx>
                        <wps:bodyPr vert="vert270" anchor="ctr" anchorCtr="0" upright="1"/>
                      </wps:wsp>
                      <wps:wsp>
                        <wps:cNvPr id="30" name="自选图形 93"/>
                        <wps:cNvSpPr/>
                        <wps:spPr>
                          <a:xfrm flipH="1">
                            <a:off x="11393" y="73181"/>
                            <a:ext cx="2093" cy="488"/>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rFonts w:hint="eastAsia" w:eastAsiaTheme="minorEastAsia"/>
                                  <w:b w:val="0"/>
                                  <w:bCs w:val="0"/>
                                  <w:lang w:eastAsia="zh-CN"/>
                                </w:rPr>
                              </w:pPr>
                              <w:r>
                                <w:rPr>
                                  <w:rFonts w:hint="eastAsia"/>
                                  <w:b w:val="0"/>
                                  <w:bCs w:val="0"/>
                                  <w:lang w:eastAsia="zh-CN"/>
                                </w:rPr>
                                <w:t>窗口领取资质证书</w:t>
                              </w:r>
                            </w:p>
                          </w:txbxContent>
                        </wps:txbx>
                        <wps:bodyPr anchor="ctr" anchorCtr="0" upright="1"/>
                      </wps:wsp>
                    </wpg:wgp>
                  </a:graphicData>
                </a:graphic>
              </wp:anchor>
            </w:drawing>
          </mc:Choice>
          <mc:Fallback>
            <w:pict>
              <v:group id="组合 77" o:spid="_x0000_s1026" o:spt="203" style="position:absolute;left:0pt;margin-left:35.5pt;margin-top:14.2pt;height:211.1pt;width:345.5pt;z-index:251663360;mso-width-relative:page;mso-height-relative:page;" coordorigin="8228,70981" coordsize="5293,2688" o:gfxdata="UEsFBgAAAAAAAAAAAAAAAAAAAAAAAFBLAwQKAAAAAACHTuJAAAAAAAAAAAAAAAAABAAAAGRycy9Q&#10;SwMEFAAAAAgAh07iQI7YryfaAAAACQEAAA8AAABkcnMvZG93bnJldi54bWxNj8FOwzAQRO9I/IO1&#10;SNyondCmVYhToQo4VUi0SIjbNt4mUWM7it2k/XuWExxnZzXzplhfbCdGGkLrnYZkpkCQq7xpXa3h&#10;c//6sAIRIjqDnXek4UoB1uXtTYG58ZP7oHEXa8EhLuSooYmxz6UMVUMWw8z35Ng7+sFiZDnU0gw4&#10;cbjtZKpUJi22jhsa7GnTUHXana2Gtwmn58fkZdyejpvr937x/rVNSOv7u0Q9gYh0iX/P8IvP6FAy&#10;08GfnQmi07BMeErUkK7mINhfZikfDhrmC5WBLAv5f0H5A1BLAwQUAAAACACHTuJAVQyicXoEAAC8&#10;GAAADgAAAGRycy9lMm9Eb2MueG1s7VlPb+Q0FL8j8R2s3OnEyaTJRJ2uVu22HBBU2uUDuInzBzmx&#10;ZbvN9AYS0i7isNy5oRVCSMABEAcEfJqhy7fg2U7mT7dDuwsrbcXMIXVi+/n5+fd+fu91796sYeic&#10;SlXzdurhHd9DtM14Xrfl1Pvw0dE7iYeUJm1OGG/p1Lugyru3//Zbe51IacArznIqEQhpVdqJqVdp&#10;LdLRSGUVbYja4YK20Flw2RANr7Ic5ZJ0IL1ho8D3d0cdl7mQPKNKwddD1+n1EuVtBPKiqDN6yLOz&#10;hrbaSZWUEQ1bUlUtlLdvtS0KmukPikJRjdjUg51q+4RFoH1qnqP9PZKWkoiqznoVyG1UuLKnhtQt&#10;LLoQdUg0QWeyfkFUU2eSK17onYw3I7cRaxHYBfav2OZY8jNh91KmXSkWRoeDumL1VxabvX9+IlGd&#10;T70Qe6glDZz45a+fzr94guLYWKcTZQqDjqV4KE5k/6F0b2bDs0I25i9sBc2sXS8WdqUzjTL4OA6T&#10;OInA5Bn0BbuJP4l7y2cVHI+ZlwQB4A66Y3+SYHcsWfWgFxAFk3AxOzG9o2HlkVFwoU8nAJRqaSn1&#10;7yz1sCKC2gNQxgi9pQLQxVnqz58/ufzm8/mXv6do/vSHvz7+7Pkfj+EDCiNnOjtrYTeVKjDhNUbD&#10;OAwnV3c/GC/ASeD2PoYjWt06SYVU+pjyBpnG1CsY7w4qIvV9pqlsiaYnzs8sNMn5e0q7+cM8o4vi&#10;rM6PasbsiyxPD5hE5wT85cj++iXXhrEWdcAdQeybQyXAAgV4HzQbAUhSbWkXXJuiViX79nedZKPZ&#10;IVGV08BKMMNI2tSwJcTqBrCymE3SipL8QZsjfSEAuS0wlmdUa2juIUaB4EzLCtCkZrcZCchiLQDM&#10;QMmdl2np2ekMxJjmKc8vAAmkzSoOTJJp6fUvB9oxy5mQdVnBgbjz6kHpZr9+dI4HdD5//C1AEtA5&#10;/+0rFI+NGYwqAOQNkESSg9LR2NnXWL33ahwEGEBv3BNH4KjWoANAYXjvm/6u6Vm45gv4tFa5LyXv&#10;loA0q5R5708k/whYqGgYcDBAEEVGE7fa6hjwh+UY4JJ4oAQLcavBKsJbbuBtdd4CF3ybSjhl8wT/&#10;HaD7BuI4GnC8iWXxLSC9AuLlFYNjN5WkA4YDP4Trx1xP2PcteW9G8ZZltywLUcyAzvkvX19+/938&#10;2U8oeMlb3w8mfcyD48lknVSxH8EKBpDjaGC3IdQauK2/9Rkt9H9NqnGc4IHMryfVzZf7Nmy4k2FD&#10;PAB6E92GgYHoP0cQK3QLQW00xAzJ2LrGCt9iE+4beCe7VuyWbrdBra0HbEi5AC0u5Zo//bGn2/Dl&#10;rn/sBwlQqolhg8BlUks8Yj/s6Tbyb0iyXksQm4RRMoQdW779X6RpkPA7RK+naX3R5VXTNBPGWogn&#10;2EpaQnybppnL6e7UF+5ImhZCCnkNjqFed2OwgApWi3dNlWQ9bDC1PoPhEA+VwGWaNtQBx8kNUfE2&#10;S3uzszRbt4Witq3W9AV4UzVffYf26j8d9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FgAAAGRycy9QSwECFAAUAAAACACHTuJAjtivJ9oA&#10;AAAJAQAADwAAAAAAAAABACAAAAA4AAAAZHJzL2Rvd25yZXYueG1sUEsBAhQAFAAAAAgAh07iQFUM&#10;onF6BAAAvBgAAA4AAAAAAAAAAQAgAAAAPwEAAGRycy9lMm9Eb2MueG1sUEsFBgAAAAAGAAYAWQEA&#10;ACsIAAAAAA==&#10;">
                <o:lock v:ext="edit" aspectratio="f"/>
                <v:shape id="流程图: 可选过程 35" o:spid="_x0000_s1026" o:spt="176" type="#_x0000_t176" style="position:absolute;left:11339;top:70981;height:431;width:2182;v-text-anchor:middle;" fillcolor="#FFFFFF" filled="t" stroked="t" coordsize="21600,21600" o:gfxdata="UEsFBgAAAAAAAAAAAAAAAAAAAAAAAFBLAwQKAAAAAACHTuJAAAAAAAAAAAAAAAAABAAAAGRycy9Q&#10;SwMEFAAAAAgAh07iQLwVU4W9AAAA2wAAAA8AAABkcnMvZG93bnJldi54bWxFj0FrwkAUhO+F/ofl&#10;Fbw1uyqIpK5iCwU9SaIHj6/ZZxKbfRuyG6P99V1B8DjMzDfMYnW1jbhQ52vHGsaJAkFcOFNzqeGw&#10;/36fg/AB2WDjmDTcyMNq+fqywNS4gTO65KEUEcI+RQ1VCG0qpS8qsugT1xJH7+Q6iyHKrpSmwyHC&#10;bSMnSs2kxZrjQoUtfVVU/Oa91RDq885t18fsp1FD9pfn6/6zH7QevY3VB4hA1/AMP9obo2EyhfuX&#10;+APk8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BVThb0AAADbAAAADwAAAAAAAAABACAAAAA4AAAAZHJzL2Rvd25yZXYu&#10;eG1sUEsBAhQAFAAAAAgAh07iQDMvBZ47AAAAOQAAABAAAAAAAAAAAQAgAAAAIgEAAGRycy9zaGFw&#10;ZXhtbC54bWxQSwUGAAAAAAYABgBbAQAAzAMAAAAA&#10;">
                  <v:fill on="t" focussize="0,0"/>
                  <v:stroke weight="1pt" color="#000000" miterlimit="8" joinstyle="miter"/>
                  <v:imagedata o:title=""/>
                  <o:lock v:ext="edit" aspectratio="f"/>
                  <v:textbox>
                    <w:txbxContent>
                      <w:p>
                        <w:pPr>
                          <w:jc w:val="center"/>
                          <w:rPr>
                            <w:rFonts w:hint="eastAsia" w:eastAsiaTheme="minorEastAsia"/>
                            <w:lang w:eastAsia="zh-CN"/>
                          </w:rPr>
                        </w:pPr>
                        <w:r>
                          <w:rPr>
                            <w:rFonts w:hint="eastAsia"/>
                          </w:rPr>
                          <w:t>窗口</w:t>
                        </w:r>
                        <w:r>
                          <w:rPr>
                            <w:rFonts w:hint="eastAsia"/>
                            <w:lang w:eastAsia="zh-CN"/>
                          </w:rPr>
                          <w:t>现场受理</w:t>
                        </w:r>
                      </w:p>
                      <w:p>
                        <w:pPr>
                          <w:jc w:val="center"/>
                          <w:rPr>
                            <w:b/>
                            <w:sz w:val="18"/>
                            <w:szCs w:val="18"/>
                          </w:rPr>
                        </w:pPr>
                      </w:p>
                    </w:txbxContent>
                  </v:textbox>
                </v:shape>
                <v:shape id="自选图形 74" o:spid="_x0000_s1026" o:spt="13" type="#_x0000_t13" style="position:absolute;left:12213;top:71528;height:206;width:400;rotation:5898240f;v-text-anchor:middle;" filled="f" stroked="t" coordsize="21600,21600" o:gfxdata="UEsFBgAAAAAAAAAAAAAAAAAAAAAAAFBLAwQKAAAAAACHTuJAAAAAAAAAAAAAAAAABAAAAGRycy9Q&#10;SwMEFAAAAAgAh07iQGpRADu+AAAA2wAAAA8AAABkcnMvZG93bnJldi54bWxFj1trAjEUhN8L/odw&#10;hL7V7FopdTUKFkSlCvX2ftycveDmZElS3f57Uyj0cZiZb5jpvDONuJHztWUF6SABQZxbXXOp4HRc&#10;vryD8AFZY2OZFPyQh/ms9zTFTNs77+l2CKWIEPYZKqhCaDMpfV6RQT+wLXH0CusMhihdKbXDe4Sb&#10;Rg6T5E0arDkuVNjSR0X59fBtFNTnceo+x0V7Ge26xea1WH1tlyulnvtpMgERqAv/4b/2WisYjuD3&#10;S/wBcvY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pRADu+AAAA2wAAAA8AAAAAAAAAAQAgAAAAOAAAAGRycy9kb3ducmV2&#10;LnhtbFBLAQIUABQAAAAIAIdO4kAzLwWeOwAAADkAAAAQAAAAAAAAAAEAIAAAACMBAABkcnMvc2hh&#10;cGV4bWwueG1sUEsFBgAAAAAGAAYAWwEAAM0DAAAAAA==&#10;" adj="10802,5400">
                  <v:fill on="f" focussize="0,0"/>
                  <v:stroke weight="1pt" color="#000000" miterlimit="8" joinstyle="miter"/>
                  <v:imagedata o:title=""/>
                  <o:lock v:ext="edit" aspectratio="f"/>
                  <v:textbox style="layout-flow:vertical;mso-layout-flow-alt:bottom-to-top;">
                    <w:txbxContent>
                      <w:p>
                        <w:pPr>
                          <w:pStyle w:val="9"/>
                          <w:spacing w:line="160" w:lineRule="exact"/>
                          <w:jc w:val="both"/>
                          <w:rPr>
                            <w:rFonts w:hint="eastAsia" w:asciiTheme="minorEastAsia" w:hAnsiTheme="minorEastAsia" w:eastAsiaTheme="minorEastAsia"/>
                            <w:sz w:val="15"/>
                            <w:szCs w:val="15"/>
                            <w:lang w:eastAsia="zh-CN"/>
                          </w:rPr>
                        </w:pPr>
                      </w:p>
                    </w:txbxContent>
                  </v:textbox>
                </v:shape>
                <v:shape id="流程图: 可选过程 14" o:spid="_x0000_s1026" o:spt="176" type="#_x0000_t176" style="position:absolute;left:8228;top:71714;height:1005;width:2038;v-text-anchor:middle;" fillcolor="#FFFFFF" filled="t" stroked="t" coordsize="21600,21600" o:gfxdata="UEsFBgAAAAAAAAAAAAAAAAAAAAAAAFBLAwQKAAAAAACHTuJAAAAAAAAAAAAAAAAABAAAAGRycy9Q&#10;SwMEFAAAAAgAh07iQFywbmq9AAAA2wAAAA8AAABkcnMvZG93bnJldi54bWxFj0FrwkAUhO+F/ofl&#10;Fbw1uwqKpK5iCwU9SaIHj6/ZZxKbfRuyG6P99V1B8DjMzDfMYnW1jbhQ52vHGsaJAkFcOFNzqeGw&#10;/36fg/AB2WDjmDTcyMNq+fqywNS4gTO65KEUEcI+RQ1VCG0qpS8qsugT1xJH7+Q6iyHKrpSmwyHC&#10;bSMnSs2kxZrjQoUtfVVU/Oa91RDq885t18fsp1FD9pfn6/6zH7QevY3VB4hA1/AMP9obo2EyhfuX&#10;+APk8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LBuar0AAADbAAAADwAAAAAAAAABACAAAAA4AAAAZHJzL2Rvd25yZXYu&#10;eG1sUEsBAhQAFAAAAAgAh07iQDMvBZ47AAAAOQAAABAAAAAAAAAAAQAgAAAAIgEAAGRycy9zaGFw&#10;ZXhtbC54bWxQSwUGAAAAAAYABgBbAQAAzAMAAAAA&#10;">
                  <v:fill on="t" focussize="0,0"/>
                  <v:stroke weight="1pt" color="#000000" miterlimit="8" joinstyle="miter"/>
                  <v:imagedata o:title=""/>
                  <o:lock v:ext="edit" aspectratio="f"/>
                  <v:textbox>
                    <w:txbxContent>
                      <w:p>
                        <w:pPr>
                          <w:jc w:val="center"/>
                        </w:pPr>
                        <w:r>
                          <w:rPr>
                            <w:rFonts w:hint="eastAsia"/>
                          </w:rPr>
                          <w:t>对不符合条件的，一次性</w:t>
                        </w:r>
                        <w:r>
                          <w:rPr>
                            <w:rFonts w:hint="eastAsia"/>
                            <w:lang w:eastAsia="zh-CN"/>
                          </w:rPr>
                          <w:t>告知</w:t>
                        </w:r>
                      </w:p>
                      <w:p>
                        <w:pPr>
                          <w:spacing w:line="240" w:lineRule="exact"/>
                          <w:jc w:val="center"/>
                          <w:rPr>
                            <w:sz w:val="18"/>
                            <w:szCs w:val="18"/>
                          </w:rPr>
                        </w:pPr>
                      </w:p>
                    </w:txbxContent>
                  </v:textbox>
                </v:shape>
                <v:shape id="左箭头 25" o:spid="_x0000_s1026" o:spt="66" type="#_x0000_t66" style="position:absolute;left:10298;top:71799;height:458;width:1056;v-text-anchor:middle;" fillcolor="#FFFFFF" filled="t" stroked="t" coordsize="21600,21600" o:gfxdata="UEsFBgAAAAAAAAAAAAAAAAAAAAAAAFBLAwQKAAAAAACHTuJAAAAAAAAAAAAAAAAABAAAAGRycy9Q&#10;SwMEFAAAAAgAh07iQGcFxUS6AAAA2wAAAA8AAABkcnMvZG93bnJldi54bWxFj0GLwjAUhO+C/yE8&#10;wZsm9lCkGj0IguBlV3dBb4/m2RSbl9JEq//eCILHYWa+YZbrh2vEnbpQe9YwmyoQxKU3NVca/o7b&#10;yRxEiMgGG8+k4UkB1qvhYImF8T3/0v0QK5EgHArUYGNsCylDaclhmPqWOHkX3zmMSXaVNB32Ce4a&#10;mSmVS4c1pwWLLW0sldfDzWko96etOjfnf/zpT/Y6x2dW5Rutx6OZWoCI9Ijf8Ke9MxqyHN5f0g+Q&#10;q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wXFRLoAAADbAAAADwAAAAAAAAABACAAAAA4AAAAZHJzL2Rvd25yZXYueG1s&#10;UEsBAhQAFAAAAAgAh07iQDMvBZ47AAAAOQAAABAAAAAAAAAAAQAgAAAAHwEAAGRycy9zaGFwZXht&#10;bC54bWxQSwUGAAAAAAYABgBbAQAAyQMAAAAA&#10;" adj="7289,5400">
                  <v:fill on="t" focussize="0,0"/>
                  <v:stroke weight="1pt" color="#000000" miterlimit="8" joinstyle="miter"/>
                  <v:imagedata o:title=""/>
                  <o:lock v:ext="edit" aspectratio="f"/>
                  <v:textbox>
                    <w:txbxContent>
                      <w:p>
                        <w:pPr>
                          <w:pStyle w:val="9"/>
                          <w:spacing w:line="160" w:lineRule="exact"/>
                          <w:jc w:val="left"/>
                          <w:rPr>
                            <w:rFonts w:hint="eastAsia" w:asciiTheme="minorEastAsia" w:hAnsiTheme="minorEastAsia" w:eastAsiaTheme="minorEastAsia"/>
                            <w:sz w:val="15"/>
                            <w:szCs w:val="15"/>
                            <w:lang w:eastAsia="zh-CN"/>
                          </w:rPr>
                        </w:pPr>
                        <w:r>
                          <w:rPr>
                            <w:rFonts w:hint="eastAsia" w:asciiTheme="minorEastAsia" w:hAnsiTheme="minorEastAsia"/>
                            <w:sz w:val="15"/>
                            <w:szCs w:val="15"/>
                            <w:lang w:eastAsia="zh-CN"/>
                          </w:rPr>
                          <w:t>不合格</w:t>
                        </w:r>
                      </w:p>
                    </w:txbxContent>
                  </v:textbox>
                </v:shape>
                <v:shape id="流程图: 可选过程 32" o:spid="_x0000_s1026" o:spt="176" type="#_x0000_t176" style="position:absolute;left:11353;top:71845;height:862;width:2128;v-text-anchor:middle;" fillcolor="#FFFFFF" filled="t" stroked="t" coordsize="21600,21600" o:gfxdata="UEsFBgAAAAAAAAAAAAAAAAAAAAAAAFBLAwQKAAAAAACHTuJAAAAAAAAAAAAAAAAABAAAAGRycy9Q&#10;SwMEFAAAAAgAh07iQMMuVYa9AAAA2wAAAA8AAABkcnMvZG93bnJldi54bWxFj0FrwkAUhO+F/ofl&#10;Fbw1u3pQSV3FFgp6kkQPHl+zzyQ2+zZkN0b767uC4HGYmW+YxepqG3GhzteONYwTBYK4cKbmUsNh&#10;//0+B+EDssHGMWm4kYfV8vVlgalxA2d0yUMpIoR9ihqqENpUSl9UZNEnriWO3sl1FkOUXSlNh0OE&#10;20ZOlJpKizXHhQpb+qqo+M17qyHU553bro/ZT6OG7C/P1/1nP2g9ehurDxCBruEZfrQ3RsNkBvcv&#10;8QfI5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y5Vhr0AAADbAAAADwAAAAAAAAABACAAAAA4AAAAZHJzL2Rvd25yZXYu&#10;eG1sUEsBAhQAFAAAAAgAh07iQDMvBZ47AAAAOQAAABAAAAAAAAAAAQAgAAAAIgEAAGRycy9zaGFw&#10;ZXhtbC54bWxQSwUGAAAAAAYABgBbAQAAzAMAAAAA&#10;">
                  <v:fill on="t" focussize="0,0"/>
                  <v:stroke weight="1pt" color="#000000" miterlimit="8" joinstyle="miter"/>
                  <v:imagedata o:title=""/>
                  <o:lock v:ext="edit" aspectratio="f"/>
                  <v:textbox>
                    <w:txbxContent>
                      <w:p>
                        <w:pPr>
                          <w:jc w:val="center"/>
                          <w:rPr>
                            <w:rFonts w:hint="eastAsia" w:eastAsiaTheme="minorEastAsia"/>
                            <w:b w:val="0"/>
                            <w:bCs/>
                            <w:sz w:val="18"/>
                            <w:szCs w:val="18"/>
                            <w:lang w:eastAsia="zh-CN"/>
                          </w:rPr>
                        </w:pPr>
                        <w:r>
                          <w:rPr>
                            <w:rFonts w:hint="eastAsia"/>
                            <w:b w:val="0"/>
                            <w:bCs/>
                            <w:sz w:val="18"/>
                            <w:szCs w:val="18"/>
                            <w:lang w:eastAsia="zh-CN"/>
                          </w:rPr>
                          <w:t>材料合格即办件</w:t>
                        </w:r>
                      </w:p>
                    </w:txbxContent>
                  </v:textbox>
                </v:shape>
                <v:shape id="右箭头 34" o:spid="_x0000_s1026" o:spt="13" type="#_x0000_t13" style="position:absolute;left:10286;top:72231;height:501;width:1036;v-text-anchor:middle;" fillcolor="#FFFFFF" filled="t" stroked="t" coordsize="21600,21600" o:gfxdata="UEsFBgAAAAAAAAAAAAAAAAAAAAAAAFBLAwQKAAAAAACHTuJAAAAAAAAAAAAAAAAABAAAAGRycy9Q&#10;SwMEFAAAAAgAh07iQN+vhE+5AAAA2wAAAA8AAABkcnMvZG93bnJldi54bWxFT7mOwjAQ7ZH4B2uQ&#10;aBA4UOxCwCDEJY6Kqx/FQxIRj6PYEJavx8VKlE/vnsxephBPqlxuWUG/F4EgTqzOOVVwOa+7QxDO&#10;I2ssLJOCP3IwmzYbE4y1rflIz5NPRQhhF6OCzPsyltIlGRl0PVsSB+5mK4M+wCqVusI6hJtCDqLo&#10;RxrMOTRkWNIio+R+ehgF65yuo85h+bvaUW3MvLN5F/uNUu1WPxqD8PTyX/G/e6sVDMLY8CX8ADn9&#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fr4RPuQAAANsAAAAPAAAAAAAAAAEAIAAAADgAAABkcnMvZG93bnJldi54bWxQ&#10;SwECFAAUAAAACACHTuJAMy8FnjsAAAA5AAAAEAAAAAAAAAABACAAAAAeAQAAZHJzL3NoYXBleG1s&#10;LnhtbFBLBQYAAAAABgAGAFsBAADIAwAAAAA=&#10;" adj="12870,5400">
                  <v:fill on="t" focussize="0,0"/>
                  <v:stroke weight="1pt" color="#000000" miterlimit="8" joinstyle="miter"/>
                  <v:imagedata o:title=""/>
                  <o:lock v:ext="edit" aspectratio="f"/>
                  <v:textbox>
                    <w:txbxContent>
                      <w:p>
                        <w:pPr>
                          <w:pStyle w:val="9"/>
                          <w:spacing w:line="160" w:lineRule="exact"/>
                          <w:ind w:firstLine="150" w:firstLineChars="100"/>
                          <w:jc w:val="both"/>
                          <w:rPr>
                            <w:rFonts w:hint="eastAsia" w:asciiTheme="minorEastAsia" w:hAnsiTheme="minorEastAsia"/>
                            <w:sz w:val="15"/>
                            <w:szCs w:val="15"/>
                            <w:lang w:eastAsia="zh-CN"/>
                          </w:rPr>
                        </w:pPr>
                        <w:r>
                          <w:rPr>
                            <w:rFonts w:hint="eastAsia" w:asciiTheme="minorEastAsia" w:hAnsiTheme="minorEastAsia"/>
                            <w:sz w:val="15"/>
                            <w:szCs w:val="15"/>
                            <w:lang w:eastAsia="zh-CN"/>
                          </w:rPr>
                          <w:t>整改</w:t>
                        </w:r>
                      </w:p>
                      <w:p>
                        <w:pPr>
                          <w:pStyle w:val="9"/>
                          <w:spacing w:line="160" w:lineRule="exact"/>
                          <w:jc w:val="both"/>
                          <w:rPr>
                            <w:rFonts w:hint="eastAsia" w:asciiTheme="minorEastAsia" w:hAnsiTheme="minorEastAsia"/>
                            <w:sz w:val="15"/>
                            <w:szCs w:val="15"/>
                            <w:lang w:eastAsia="zh-CN"/>
                          </w:rPr>
                        </w:pPr>
                      </w:p>
                    </w:txbxContent>
                  </v:textbox>
                </v:shape>
                <v:shape id="自选图形 77" o:spid="_x0000_s1026" o:spt="13" type="#_x0000_t13" style="position:absolute;left:12238;top:72817;height:206;width:400;rotation:5898240f;v-text-anchor:middle;" filled="f" stroked="t" coordsize="21600,21600" o:gfxdata="UEsFBgAAAAAAAAAAAAAAAAAAAAAAAFBLAwQKAAAAAACHTuJAAAAAAAAAAAAAAAAABAAAAGRycy9Q&#10;SwMEFAAAAAgAh07iQIRQr6W+AAAA2wAAAA8AAABkcnMvZG93bnJldi54bWxFj91qAjEUhO8LvkM4&#10;Be80uyqluxqFFsSKFlpb7083Z39wc7Ikqa5vbwpCL4eZ+YZZrHrTijM531hWkI4TEMSF1Q1XCr6/&#10;1qNnED4ga2wtk4IreVgtBw8LzLW98CedD6ESEcI+RwV1CF0upS9qMujHtiOOXmmdwRClq6R2eIlw&#10;08pJkjxJgw3HhRo7eq2pOB1+jYLmmKVul5Xdz+y9f9lOy83Hfr1RaviYJnMQgfrwH76337SCSQZ/&#10;X+IPkM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RQr6W+AAAA2wAAAA8AAAAAAAAAAQAgAAAAOAAAAGRycy9kb3ducmV2&#10;LnhtbFBLAQIUABQAAAAIAIdO4kAzLwWeOwAAADkAAAAQAAAAAAAAAAEAIAAAACMBAABkcnMvc2hh&#10;cGV4bWwueG1sUEsFBgAAAAAGAAYAWwEAAM0DAAAAAA==&#10;" adj="10802,5400">
                  <v:fill on="f" focussize="0,0"/>
                  <v:stroke weight="1pt" color="#000000" miterlimit="8" joinstyle="miter"/>
                  <v:imagedata o:title=""/>
                  <o:lock v:ext="edit" aspectratio="f"/>
                  <v:textbox style="layout-flow:vertical;mso-layout-flow-alt:bottom-to-top;">
                    <w:txbxContent>
                      <w:p>
                        <w:pPr>
                          <w:pStyle w:val="9"/>
                          <w:spacing w:line="160" w:lineRule="exact"/>
                          <w:jc w:val="both"/>
                          <w:rPr>
                            <w:rFonts w:hint="eastAsia" w:asciiTheme="minorEastAsia" w:hAnsiTheme="minorEastAsia" w:eastAsiaTheme="minorEastAsia"/>
                            <w:sz w:val="15"/>
                            <w:szCs w:val="15"/>
                            <w:lang w:eastAsia="zh-CN"/>
                          </w:rPr>
                        </w:pPr>
                      </w:p>
                    </w:txbxContent>
                  </v:textbox>
                </v:shape>
                <v:shape id="自选图形 93" o:spid="_x0000_s1026" o:spt="176" type="#_x0000_t176" style="position:absolute;left:11393;top:73181;flip:x;height:488;width:2093;v-text-anchor:middle;" fillcolor="#FFFFFF" filled="t" stroked="t" coordsize="21600,21600" o:gfxdata="UEsFBgAAAAAAAAAAAAAAAAAAAAAAAFBLAwQKAAAAAACHTuJAAAAAAAAAAAAAAAAABAAAAGRycy9Q&#10;SwMEFAAAAAgAh07iQGQ92iG2AAAA2wAAAA8AAABkcnMvZG93bnJldi54bWxFT7sKwjAU3QX/IVzB&#10;RTRVQaQaHQTBuvlA10tzbarNTWmi1r83g+B4OO/lurWVeFHjS8cKxqMEBHHudMmFgvNpO5yD8AFZ&#10;Y+WYFHzIw3rV7Swx1e7NB3odQyFiCPsUFZgQ6lRKnxuy6EeuJo7czTUWQ4RNIXWD7xhuKzlJkpm0&#10;WHJsMFjTxlD+OD6tguvsOri0dT4v9/b+ycwp2973mVL93jhZgAjUhr/4595pBdO4Pn6JP0Cuv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kPdohtgAAANsAAAAPAAAAAAAAAAEAIAAAADgAAABkcnMvZG93bnJldi54bWxQSwEC&#10;FAAUAAAACACHTuJAMy8FnjsAAAA5AAAAEAAAAAAAAAABACAAAAAbAQAAZHJzL3NoYXBleG1sLnht&#10;bFBLBQYAAAAABgAGAFsBAADFAwAAAAA=&#10;">
                  <v:fill on="t" focussize="0,0"/>
                  <v:stroke weight="1pt" color="#000000" miterlimit="8" joinstyle="miter"/>
                  <v:imagedata o:title=""/>
                  <o:lock v:ext="edit" aspectratio="f"/>
                  <v:textbox>
                    <w:txbxContent>
                      <w:p>
                        <w:pPr>
                          <w:jc w:val="center"/>
                          <w:rPr>
                            <w:rFonts w:hint="eastAsia" w:eastAsiaTheme="minorEastAsia"/>
                            <w:b w:val="0"/>
                            <w:bCs w:val="0"/>
                            <w:lang w:eastAsia="zh-CN"/>
                          </w:rPr>
                        </w:pPr>
                        <w:r>
                          <w:rPr>
                            <w:rFonts w:hint="eastAsia"/>
                            <w:b w:val="0"/>
                            <w:bCs w:val="0"/>
                            <w:lang w:eastAsia="zh-CN"/>
                          </w:rPr>
                          <w:t>窗口领取资质证书</w:t>
                        </w:r>
                      </w:p>
                    </w:txbxContent>
                  </v:textbox>
                </v:shape>
              </v:group>
            </w:pict>
          </mc:Fallback>
        </mc:AlternateConten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B01BB"/>
    <w:multiLevelType w:val="singleLevel"/>
    <w:tmpl w:val="3CFB01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YWZiMjlkODVjMzI3NTJhZmUyMGJlZTc3MjliOTgifQ=="/>
  </w:docVars>
  <w:rsids>
    <w:rsidRoot w:val="00AA3502"/>
    <w:rsid w:val="000342B3"/>
    <w:rsid w:val="000A2AAD"/>
    <w:rsid w:val="00191E67"/>
    <w:rsid w:val="001A5E7C"/>
    <w:rsid w:val="002A728D"/>
    <w:rsid w:val="002E6088"/>
    <w:rsid w:val="00315795"/>
    <w:rsid w:val="003175BE"/>
    <w:rsid w:val="0035734D"/>
    <w:rsid w:val="00456253"/>
    <w:rsid w:val="00472AD6"/>
    <w:rsid w:val="00481B61"/>
    <w:rsid w:val="005C7D96"/>
    <w:rsid w:val="0063613C"/>
    <w:rsid w:val="0067078E"/>
    <w:rsid w:val="006C550C"/>
    <w:rsid w:val="00731248"/>
    <w:rsid w:val="00735AAC"/>
    <w:rsid w:val="00766F2C"/>
    <w:rsid w:val="00770ACE"/>
    <w:rsid w:val="00771703"/>
    <w:rsid w:val="00812280"/>
    <w:rsid w:val="00867899"/>
    <w:rsid w:val="008A0548"/>
    <w:rsid w:val="008D5DFF"/>
    <w:rsid w:val="00923A21"/>
    <w:rsid w:val="009541F7"/>
    <w:rsid w:val="009C7F67"/>
    <w:rsid w:val="00A27866"/>
    <w:rsid w:val="00A44654"/>
    <w:rsid w:val="00A971B0"/>
    <w:rsid w:val="00AA3502"/>
    <w:rsid w:val="00B77F6D"/>
    <w:rsid w:val="00C06CE3"/>
    <w:rsid w:val="00C5185F"/>
    <w:rsid w:val="00C66637"/>
    <w:rsid w:val="00C7599D"/>
    <w:rsid w:val="00D26355"/>
    <w:rsid w:val="00D75AFE"/>
    <w:rsid w:val="00DA4688"/>
    <w:rsid w:val="00DF63B8"/>
    <w:rsid w:val="00E279AF"/>
    <w:rsid w:val="00EE37CA"/>
    <w:rsid w:val="00F41516"/>
    <w:rsid w:val="00F642B6"/>
    <w:rsid w:val="00FA400C"/>
    <w:rsid w:val="00FE374C"/>
    <w:rsid w:val="04047560"/>
    <w:rsid w:val="07E74162"/>
    <w:rsid w:val="0A570F08"/>
    <w:rsid w:val="0C1E7842"/>
    <w:rsid w:val="0CC865EC"/>
    <w:rsid w:val="0E2A71DF"/>
    <w:rsid w:val="105B0B5E"/>
    <w:rsid w:val="12C36D67"/>
    <w:rsid w:val="12C60F18"/>
    <w:rsid w:val="15095C93"/>
    <w:rsid w:val="15474D3E"/>
    <w:rsid w:val="15EC4007"/>
    <w:rsid w:val="16570174"/>
    <w:rsid w:val="179761F4"/>
    <w:rsid w:val="1DDD36D3"/>
    <w:rsid w:val="21CA54B3"/>
    <w:rsid w:val="23BC770E"/>
    <w:rsid w:val="24BD7752"/>
    <w:rsid w:val="2BD31A99"/>
    <w:rsid w:val="2C022785"/>
    <w:rsid w:val="2CBB64D4"/>
    <w:rsid w:val="32AB5D01"/>
    <w:rsid w:val="32ED1692"/>
    <w:rsid w:val="33323568"/>
    <w:rsid w:val="37353608"/>
    <w:rsid w:val="3880605C"/>
    <w:rsid w:val="3B24622E"/>
    <w:rsid w:val="3DDD5244"/>
    <w:rsid w:val="3EBF5333"/>
    <w:rsid w:val="3FA07A8C"/>
    <w:rsid w:val="3FFF28A7"/>
    <w:rsid w:val="43BD2289"/>
    <w:rsid w:val="4EDB72EA"/>
    <w:rsid w:val="4F765300"/>
    <w:rsid w:val="537754FE"/>
    <w:rsid w:val="556D595D"/>
    <w:rsid w:val="59324F54"/>
    <w:rsid w:val="66243728"/>
    <w:rsid w:val="678B49FB"/>
    <w:rsid w:val="68D82B74"/>
    <w:rsid w:val="6C133210"/>
    <w:rsid w:val="6FF90992"/>
    <w:rsid w:val="756C75AA"/>
    <w:rsid w:val="78C37D6C"/>
    <w:rsid w:val="796FD624"/>
    <w:rsid w:val="7B3F2C29"/>
    <w:rsid w:val="7EFEA4D7"/>
    <w:rsid w:val="7FFB255A"/>
    <w:rsid w:val="B38B0E2A"/>
    <w:rsid w:val="BBFF008C"/>
    <w:rsid w:val="BFB291C2"/>
    <w:rsid w:val="D79C90ED"/>
    <w:rsid w:val="E5396B9A"/>
    <w:rsid w:val="EBEC2A68"/>
    <w:rsid w:val="FC7E8693"/>
    <w:rsid w:val="FDF936F9"/>
    <w:rsid w:val="FF3E7E95"/>
    <w:rsid w:val="FFF78A12"/>
    <w:rsid w:val="FFFCF9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1282</Words>
  <Characters>1409</Characters>
  <Lines>11</Lines>
  <Paragraphs>3</Paragraphs>
  <TotalTime>1</TotalTime>
  <ScaleCrop>false</ScaleCrop>
  <LinksUpToDate>false</LinksUpToDate>
  <CharactersWithSpaces>1410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2018-08-24T09:26:00Z</dcterms:created>
  <dc:creator>Lenovo</dc:creator>
  <cp:lastModifiedBy>greatwall</cp:lastModifiedBy>
  <cp:lastPrinted>2021-12-24T03:36:00Z</cp:lastPrinted>
  <dcterms:modified xsi:type="dcterms:W3CDTF">2025-02-11T09:18:35Z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6A692B9AB55440E4A38352A26F5211E7_13</vt:lpwstr>
  </property>
</Properties>
</file>