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黑体" w:cs="Times New Roman"/>
          <w:b w:val="0"/>
          <w:bCs w:val="0"/>
          <w:color w:val="000000" w:themeColor="text1"/>
          <w:kern w:val="0"/>
          <w:sz w:val="32"/>
          <w:szCs w:val="32"/>
          <w:lang w:val="en-US" w:eastAsia="zh-CN" w:bidi="ar"/>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lang w:val="en-US" w:eastAsia="zh-CN" w:bidi="ar"/>
          <w14:textFill>
            <w14:solidFill>
              <w14:schemeClr w14:val="tx1"/>
            </w14:solidFill>
          </w14:textFill>
        </w:rPr>
        <w:t>附件4</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b/>
          <w:bCs/>
          <w:color w:val="000000" w:themeColor="text1"/>
          <w:kern w:val="0"/>
          <w:sz w:val="36"/>
          <w:szCs w:val="36"/>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b/>
          <w:bCs/>
          <w:color w:val="000000" w:themeColor="text1"/>
          <w:kern w:val="0"/>
          <w:sz w:val="36"/>
          <w:szCs w:val="36"/>
          <w:lang w:val="en-US" w:eastAsia="zh-CN" w:bidi="ar"/>
          <w14:textFill>
            <w14:solidFill>
              <w14:schemeClr w14:val="tx1"/>
            </w14:solidFill>
          </w14:textFill>
        </w:rPr>
        <w:t xml:space="preserve">温馨提示：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kern w:val="0"/>
          <w:sz w:val="32"/>
          <w:szCs w:val="32"/>
          <w:lang w:val="en-US" w:eastAsia="zh-CN" w:bidi="ar"/>
          <w14:textFill>
            <w14:solidFill>
              <w14:schemeClr w14:val="tx1"/>
            </w14:solidFill>
          </w14:textFill>
        </w:rPr>
        <w:t xml:space="preserve">1. 将《组织机构认证授权书》（在模板第二页）打印；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kern w:val="0"/>
          <w:sz w:val="32"/>
          <w:szCs w:val="32"/>
          <w:lang w:val="en-US" w:eastAsia="zh-CN" w:bidi="ar"/>
          <w14:textFill>
            <w14:solidFill>
              <w14:schemeClr w14:val="tx1"/>
            </w14:solidFill>
          </w14:textFill>
        </w:rPr>
        <w:t xml:space="preserve">2. 填写单位名称与日期并加盖组织机构公章；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kern w:val="0"/>
          <w:sz w:val="32"/>
          <w:szCs w:val="32"/>
          <w:lang w:val="en-US" w:eastAsia="zh-CN" w:bidi="ar"/>
          <w14:textFill>
            <w14:solidFill>
              <w14:schemeClr w14:val="tx1"/>
            </w14:solidFill>
          </w14:textFill>
        </w:rPr>
        <w:t xml:space="preserve">*注：授权书中加盖的公章需和营业执照上的单位名称保持一致，且盖章必须为公章不能是财务章或人事章等。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kern w:val="0"/>
          <w:sz w:val="32"/>
          <w:szCs w:val="32"/>
          <w:lang w:val="en-US" w:eastAsia="zh-CN" w:bidi="ar"/>
          <w14:textFill>
            <w14:solidFill>
              <w14:schemeClr w14:val="tx1"/>
            </w14:solidFill>
          </w14:textFill>
        </w:rPr>
        <w:t>3. 扫描或拍照后上传提交审核。</w:t>
      </w:r>
    </w:p>
    <w:p>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br w:type="page"/>
      </w:r>
    </w:p>
    <w:p>
      <w:pPr>
        <w:keepNext w:val="0"/>
        <w:keepLines w:val="0"/>
        <w:pageBreakBefore w:val="0"/>
        <w:widowControl/>
        <w:suppressLineNumbers w:val="0"/>
        <w:kinsoku/>
        <w:wordWrap/>
        <w:overflowPunct/>
        <w:topLinePunct w:val="0"/>
        <w:autoSpaceDE/>
        <w:autoSpaceDN/>
        <w:bidi w:val="0"/>
        <w:adjustRightInd/>
        <w:snapToGrid/>
        <w:spacing w:after="289" w:afterLines="50"/>
        <w:jc w:val="center"/>
        <w:textAlignment w:val="auto"/>
        <w:rPr>
          <w:rFonts w:hint="default" w:ascii="Times New Roman" w:hAnsi="Times New Roman" w:eastAsia="方正小标宋简体" w:cs="Times New Roman"/>
          <w:b w:val="0"/>
          <w:bCs w:val="0"/>
          <w:color w:val="000000" w:themeColor="text1"/>
          <w:sz w:val="36"/>
          <w:szCs w:val="36"/>
          <w14:textFill>
            <w14:solidFill>
              <w14:schemeClr w14:val="tx1"/>
            </w14:solidFill>
          </w14:textFill>
        </w:rPr>
      </w:pPr>
      <w:r>
        <w:rPr>
          <w:rFonts w:hint="default" w:ascii="Times New Roman" w:hAnsi="Times New Roman" w:eastAsia="方正小标宋简体" w:cs="Times New Roman"/>
          <w:b w:val="0"/>
          <w:bCs w:val="0"/>
          <w:color w:val="000000" w:themeColor="text1"/>
          <w:kern w:val="0"/>
          <w:sz w:val="36"/>
          <w:szCs w:val="36"/>
          <w:lang w:val="en-US" w:eastAsia="zh-CN" w:bidi="ar"/>
          <w14:textFill>
            <w14:solidFill>
              <w14:schemeClr w14:val="tx1"/>
            </w14:solidFill>
          </w14:textFill>
        </w:rPr>
        <w:t>组织机构认证授权书</w:t>
      </w:r>
    </w:p>
    <w:p>
      <w:pPr>
        <w:keepNext w:val="0"/>
        <w:keepLines w:val="0"/>
        <w:pageBreakBefore w:val="0"/>
        <w:widowControl/>
        <w:suppressLineNumbers w:val="0"/>
        <w:kinsoku/>
        <w:wordWrap/>
        <w:overflowPunct/>
        <w:topLinePunct w:val="0"/>
        <w:autoSpaceDE/>
        <w:autoSpaceDN/>
        <w:bidi w:val="0"/>
        <w:adjustRightInd/>
        <w:snapToGrid/>
        <w:ind w:right="0" w:rightChars="0" w:firstLine="544" w:firstLineChars="200"/>
        <w:jc w:val="both"/>
        <w:textAlignment w:val="auto"/>
        <w:rPr>
          <w:rFonts w:hint="default" w:ascii="Times New Roman" w:hAnsi="Times New Roman" w:eastAsia="宋体" w:cs="Times New Roman"/>
          <w:color w:val="000000" w:themeColor="text1"/>
          <w:spacing w:val="-6"/>
          <w:kern w:val="0"/>
          <w:sz w:val="28"/>
          <w:szCs w:val="28"/>
          <w:u w:val="singl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8"/>
          <w:szCs w:val="28"/>
          <w:lang w:val="en-US" w:eastAsia="zh-CN" w:bidi="ar"/>
          <w14:textFill>
            <w14:solidFill>
              <w14:schemeClr w14:val="tx1"/>
            </w14:solidFill>
          </w14:textFill>
        </w:rPr>
        <w:t>本单位</w:t>
      </w:r>
      <w:r>
        <w:rPr>
          <w:rFonts w:hint="default" w:ascii="Times New Roman" w:hAnsi="Times New Roman" w:eastAsia="宋体" w:cs="Times New Roman"/>
          <w:color w:val="000000" w:themeColor="text1"/>
          <w:kern w:val="0"/>
          <w:sz w:val="28"/>
          <w:szCs w:val="28"/>
          <w:u w:val="single"/>
          <w:lang w:val="en-US" w:eastAsia="zh-CN" w:bidi="ar"/>
          <w14:textFill>
            <w14:solidFill>
              <w14:schemeClr w14:val="tx1"/>
            </w14:solidFill>
          </w14:textFill>
        </w:rPr>
        <w:t xml:space="preserve"> 法人单位名称</w:t>
      </w:r>
      <w:r>
        <w:rPr>
          <w:rFonts w:hint="eastAsia" w:ascii="Times New Roman" w:hAnsi="Times New Roman" w:eastAsia="宋体" w:cs="Times New Roman"/>
          <w:color w:val="000000" w:themeColor="text1"/>
          <w:kern w:val="0"/>
          <w:sz w:val="28"/>
          <w:szCs w:val="28"/>
          <w:u w:val="single"/>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8"/>
          <w:szCs w:val="28"/>
          <w:u w:val="single"/>
          <w:lang w:val="en-US" w:eastAsia="zh-CN" w:bidi="ar"/>
          <w14:textFill>
            <w14:solidFill>
              <w14:schemeClr w14:val="tx1"/>
            </w14:solidFill>
          </w14:textFill>
        </w:rPr>
        <w:t>法人单位组织机构代码</w:t>
      </w:r>
      <w:r>
        <w:rPr>
          <w:rFonts w:hint="eastAsia" w:ascii="Times New Roman" w:hAnsi="Times New Roman" w:eastAsia="宋体" w:cs="Times New Roman"/>
          <w:color w:val="000000" w:themeColor="text1"/>
          <w:kern w:val="0"/>
          <w:sz w:val="28"/>
          <w:szCs w:val="28"/>
          <w:u w:val="single"/>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8"/>
          <w:szCs w:val="28"/>
          <w:lang w:val="en-US" w:eastAsia="zh-CN" w:bidi="ar"/>
          <w14:textFill>
            <w14:solidFill>
              <w14:schemeClr w14:val="tx1"/>
            </w14:solidFill>
          </w14:textFill>
        </w:rPr>
        <w:t>授权：</w:t>
      </w:r>
      <w:r>
        <w:rPr>
          <w:rFonts w:hint="default" w:ascii="Times New Roman" w:hAnsi="Times New Roman" w:eastAsia="宋体" w:cs="Times New Roman"/>
          <w:color w:val="000000" w:themeColor="text1"/>
          <w:kern w:val="0"/>
          <w:sz w:val="28"/>
          <w:szCs w:val="28"/>
          <w:u w:val="single"/>
          <w:lang w:val="en-US" w:eastAsia="zh-CN" w:bidi="ar"/>
          <w14:textFill>
            <w14:solidFill>
              <w14:schemeClr w14:val="tx1"/>
            </w14:solidFill>
          </w14:textFill>
        </w:rPr>
        <w:t>管理员名称</w:t>
      </w:r>
      <w:r>
        <w:rPr>
          <w:rFonts w:hint="default" w:ascii="Times New Roman" w:hAnsi="Times New Roman" w:eastAsia="宋体" w:cs="Times New Roman"/>
          <w:color w:val="000000" w:themeColor="text1"/>
          <w:kern w:val="0"/>
          <w:sz w:val="28"/>
          <w:szCs w:val="28"/>
          <w:lang w:val="en-US" w:eastAsia="zh-CN" w:bidi="ar"/>
          <w14:textFill>
            <w14:solidFill>
              <w14:schemeClr w14:val="tx1"/>
            </w14:solidFill>
          </w14:textFill>
        </w:rPr>
        <w:t>（证件号：</w:t>
      </w:r>
      <w:r>
        <w:rPr>
          <w:rFonts w:hint="default" w:ascii="Times New Roman" w:hAnsi="Times New Roman" w:eastAsia="宋体" w:cs="Times New Roman"/>
          <w:color w:val="000000" w:themeColor="text1"/>
          <w:kern w:val="0"/>
          <w:sz w:val="28"/>
          <w:szCs w:val="28"/>
          <w:u w:val="single"/>
          <w:lang w:val="en-US" w:eastAsia="zh-CN" w:bidi="ar"/>
          <w14:textFill>
            <w14:solidFill>
              <w14:schemeClr w14:val="tx1"/>
            </w14:solidFill>
          </w14:textFill>
        </w:rPr>
        <w:t>管理员身份证号</w:t>
      </w:r>
      <w:r>
        <w:rPr>
          <w:rFonts w:hint="default" w:ascii="Times New Roman" w:hAnsi="Times New Roman" w:eastAsia="宋体" w:cs="Times New Roman"/>
          <w:color w:val="000000" w:themeColor="text1"/>
          <w:kern w:val="0"/>
          <w:sz w:val="28"/>
          <w:szCs w:val="28"/>
          <w:lang w:val="en-US" w:eastAsia="zh-CN" w:bidi="ar"/>
          <w14:textFill>
            <w14:solidFill>
              <w14:schemeClr w14:val="tx1"/>
            </w14:solidFill>
          </w14:textFill>
        </w:rPr>
        <w:t>）代表本单位进行组织机构信息认证、申请组织机构数字证书，并作为本单位在电子签服务平台的初始印章管理员，负责管理维护本组织机构电子印章，可根据需要将电子签管理权限和电子签用印</w:t>
      </w:r>
      <w:r>
        <w:rPr>
          <w:rFonts w:hint="default" w:ascii="Times New Roman" w:hAnsi="Times New Roman" w:eastAsia="宋体" w:cs="Times New Roman"/>
          <w:color w:val="000000" w:themeColor="text1"/>
          <w:spacing w:val="-6"/>
          <w:kern w:val="0"/>
          <w:sz w:val="28"/>
          <w:szCs w:val="28"/>
          <w:lang w:val="en-US" w:eastAsia="zh-CN" w:bidi="ar"/>
          <w14:textFill>
            <w14:solidFill>
              <w14:schemeClr w14:val="tx1"/>
            </w14:solidFill>
          </w14:textFill>
        </w:rPr>
        <w:t>权限转授权给本单位其他职员。本次授权范围：</w:t>
      </w:r>
      <w:r>
        <w:rPr>
          <w:rFonts w:hint="default" w:ascii="Times New Roman" w:hAnsi="Times New Roman" w:eastAsia="宋体" w:cs="Times New Roman"/>
          <w:color w:val="000000" w:themeColor="text1"/>
          <w:spacing w:val="-6"/>
          <w:kern w:val="0"/>
          <w:sz w:val="28"/>
          <w:szCs w:val="28"/>
          <w:u w:val="single"/>
          <w:lang w:val="en-US" w:eastAsia="zh-CN" w:bidi="ar"/>
          <w14:textFill>
            <w14:solidFill>
              <w14:schemeClr w14:val="tx1"/>
            </w14:solidFill>
          </w14:textFill>
        </w:rPr>
        <w:t xml:space="preserve"> 湖南省住房和城乡建设厅电子签章平台（系统ID：3230425161146052629）</w:t>
      </w:r>
      <w:r>
        <w:rPr>
          <w:rFonts w:hint="default" w:ascii="Times New Roman" w:hAnsi="Times New Roman" w:eastAsia="宋体" w:cs="Times New Roman"/>
          <w:color w:val="000000" w:themeColor="text1"/>
          <w:spacing w:val="-6"/>
          <w:kern w:val="0"/>
          <w:sz w:val="28"/>
          <w:szCs w:val="28"/>
          <w:lang w:val="en-US" w:eastAsia="zh-CN" w:bidi="ar"/>
          <w14:textFill>
            <w14:solidFill>
              <w14:schemeClr w14:val="tx1"/>
            </w14:solidFill>
          </w14:textFill>
        </w:rPr>
        <w:t>，本次授权期限：</w:t>
      </w:r>
      <w:r>
        <w:rPr>
          <w:rFonts w:hint="default" w:ascii="Times New Roman" w:hAnsi="Times New Roman" w:eastAsia="宋体" w:cs="Times New Roman"/>
          <w:color w:val="000000" w:themeColor="text1"/>
          <w:spacing w:val="-6"/>
          <w:kern w:val="0"/>
          <w:sz w:val="28"/>
          <w:szCs w:val="28"/>
          <w:u w:val="single"/>
          <w:lang w:val="en-US" w:eastAsia="zh-CN" w:bidi="ar"/>
          <w14:textFill>
            <w14:solidFill>
              <w14:schemeClr w14:val="tx1"/>
            </w14:solidFill>
          </w14:textFill>
        </w:rPr>
        <w:t xml:space="preserve">长期有效 </w:t>
      </w:r>
    </w:p>
    <w:p>
      <w:pPr>
        <w:keepNext w:val="0"/>
        <w:keepLines w:val="0"/>
        <w:pageBreakBefore w:val="0"/>
        <w:widowControl/>
        <w:suppressLineNumbers w:val="0"/>
        <w:kinsoku/>
        <w:wordWrap/>
        <w:overflowPunct/>
        <w:topLinePunct w:val="0"/>
        <w:autoSpaceDE/>
        <w:autoSpaceDN/>
        <w:bidi w:val="0"/>
        <w:adjustRightInd/>
        <w:snapToGrid/>
        <w:ind w:firstLine="544" w:firstLineChars="200"/>
        <w:jc w:val="both"/>
        <w:textAlignment w:val="auto"/>
        <w:rPr>
          <w:rFonts w:hint="default" w:ascii="Times New Roman" w:hAnsi="Times New Roman" w:eastAsia="宋体"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8"/>
          <w:szCs w:val="28"/>
          <w:lang w:val="en-US" w:eastAsia="zh-CN" w:bidi="ar"/>
          <w14:textFill>
            <w14:solidFill>
              <w14:schemeClr w14:val="tx1"/>
            </w14:solidFill>
          </w14:textFill>
        </w:rPr>
        <w:t xml:space="preserve">本单位同时承诺： </w:t>
      </w:r>
    </w:p>
    <w:p>
      <w:pPr>
        <w:keepNext w:val="0"/>
        <w:keepLines w:val="0"/>
        <w:pageBreakBefore w:val="0"/>
        <w:widowControl/>
        <w:suppressLineNumbers w:val="0"/>
        <w:kinsoku/>
        <w:wordWrap/>
        <w:overflowPunct/>
        <w:topLinePunct w:val="0"/>
        <w:autoSpaceDE/>
        <w:autoSpaceDN/>
        <w:bidi w:val="0"/>
        <w:adjustRightInd/>
        <w:snapToGrid/>
        <w:ind w:firstLine="544" w:firstLineChars="200"/>
        <w:jc w:val="both"/>
        <w:textAlignment w:val="auto"/>
        <w:rPr>
          <w:rFonts w:hint="default" w:ascii="Times New Roman" w:hAnsi="Times New Roman" w:eastAsia="宋体"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8"/>
          <w:szCs w:val="28"/>
          <w:lang w:val="en-US" w:eastAsia="zh-CN" w:bidi="ar"/>
          <w14:textFill>
            <w14:solidFill>
              <w14:schemeClr w14:val="tx1"/>
            </w14:solidFill>
          </w14:textFill>
        </w:rPr>
        <w:t>1</w:t>
      </w:r>
      <w:r>
        <w:rPr>
          <w:rFonts w:hint="eastAsia" w:ascii="Times New Roman" w:hAnsi="Times New Roman" w:eastAsia="宋体" w:cs="Times New Roman"/>
          <w:color w:val="000000" w:themeColor="text1"/>
          <w:kern w:val="0"/>
          <w:sz w:val="28"/>
          <w:szCs w:val="28"/>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kern w:val="0"/>
          <w:sz w:val="28"/>
          <w:szCs w:val="28"/>
          <w:lang w:val="en-US" w:eastAsia="zh-CN" w:bidi="ar"/>
          <w14:textFill>
            <w14:solidFill>
              <w14:schemeClr w14:val="tx1"/>
            </w14:solidFill>
          </w14:textFill>
        </w:rPr>
        <w:t xml:space="preserve">同意使用该电子签服务平台提供的电子签署服务，同意使用平台按照统一规则生成的电子印章印模，遵守该电子签服务平台的服务规则； </w:t>
      </w:r>
    </w:p>
    <w:p>
      <w:pPr>
        <w:keepNext w:val="0"/>
        <w:keepLines w:val="0"/>
        <w:pageBreakBefore w:val="0"/>
        <w:widowControl/>
        <w:suppressLineNumbers w:val="0"/>
        <w:kinsoku/>
        <w:wordWrap/>
        <w:overflowPunct/>
        <w:topLinePunct w:val="0"/>
        <w:autoSpaceDE/>
        <w:autoSpaceDN/>
        <w:bidi w:val="0"/>
        <w:adjustRightInd/>
        <w:snapToGrid/>
        <w:ind w:firstLine="544" w:firstLineChars="200"/>
        <w:jc w:val="both"/>
        <w:textAlignment w:val="auto"/>
        <w:rPr>
          <w:rFonts w:hint="default" w:ascii="Times New Roman" w:hAnsi="Times New Roman" w:eastAsia="宋体"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8"/>
          <w:szCs w:val="28"/>
          <w:lang w:val="en-US" w:eastAsia="zh-CN" w:bidi="ar"/>
          <w14:textFill>
            <w14:solidFill>
              <w14:schemeClr w14:val="tx1"/>
            </w14:solidFill>
          </w14:textFill>
        </w:rPr>
        <w:t>2</w:t>
      </w:r>
      <w:r>
        <w:rPr>
          <w:rFonts w:hint="eastAsia" w:ascii="Times New Roman" w:hAnsi="Times New Roman" w:eastAsia="宋体" w:cs="Times New Roman"/>
          <w:color w:val="000000" w:themeColor="text1"/>
          <w:kern w:val="0"/>
          <w:sz w:val="28"/>
          <w:szCs w:val="28"/>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kern w:val="0"/>
          <w:sz w:val="28"/>
          <w:szCs w:val="28"/>
          <w:lang w:val="en-US" w:eastAsia="zh-CN" w:bidi="ar"/>
          <w14:textFill>
            <w14:solidFill>
              <w14:schemeClr w14:val="tx1"/>
            </w14:solidFill>
          </w14:textFill>
        </w:rPr>
        <w:t xml:space="preserve">保证在该电子签服务平台添加进本单位账号下的组织机构成员均为真实的组织机构内部人员； </w:t>
      </w:r>
    </w:p>
    <w:p>
      <w:pPr>
        <w:keepNext w:val="0"/>
        <w:keepLines w:val="0"/>
        <w:pageBreakBefore w:val="0"/>
        <w:widowControl/>
        <w:suppressLineNumbers w:val="0"/>
        <w:kinsoku/>
        <w:wordWrap/>
        <w:overflowPunct/>
        <w:topLinePunct w:val="0"/>
        <w:autoSpaceDE/>
        <w:autoSpaceDN/>
        <w:bidi w:val="0"/>
        <w:adjustRightInd/>
        <w:snapToGrid/>
        <w:ind w:firstLine="544" w:firstLineChars="200"/>
        <w:jc w:val="both"/>
        <w:textAlignment w:val="auto"/>
        <w:rPr>
          <w:rFonts w:hint="default" w:ascii="Times New Roman" w:hAnsi="Times New Roman" w:eastAsia="宋体"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8"/>
          <w:szCs w:val="28"/>
          <w:lang w:val="en-US" w:eastAsia="zh-CN" w:bidi="ar"/>
          <w14:textFill>
            <w14:solidFill>
              <w14:schemeClr w14:val="tx1"/>
            </w14:solidFill>
          </w14:textFill>
        </w:rPr>
        <w:t>3</w:t>
      </w:r>
      <w:r>
        <w:rPr>
          <w:rFonts w:hint="eastAsia" w:ascii="Times New Roman" w:hAnsi="Times New Roman" w:eastAsia="宋体" w:cs="Times New Roman"/>
          <w:color w:val="000000" w:themeColor="text1"/>
          <w:kern w:val="0"/>
          <w:sz w:val="28"/>
          <w:szCs w:val="28"/>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kern w:val="0"/>
          <w:sz w:val="28"/>
          <w:szCs w:val="28"/>
          <w:lang w:val="en-US" w:eastAsia="zh-CN" w:bidi="ar"/>
          <w14:textFill>
            <w14:solidFill>
              <w14:schemeClr w14:val="tx1"/>
            </w14:solidFill>
          </w14:textFill>
        </w:rPr>
        <w:t xml:space="preserve">在该电子签服务平台提交的组织机构信息真实、准确和有效，如提交信息不全、无效或虚假，该电子签服务平台有权暂时停止部分或全部服务，并收回该账号，由此产生的一切法律风险由本单位承担； </w:t>
      </w:r>
    </w:p>
    <w:p>
      <w:pPr>
        <w:keepNext w:val="0"/>
        <w:keepLines w:val="0"/>
        <w:pageBreakBefore w:val="0"/>
        <w:widowControl/>
        <w:suppressLineNumbers w:val="0"/>
        <w:kinsoku/>
        <w:wordWrap/>
        <w:overflowPunct/>
        <w:topLinePunct w:val="0"/>
        <w:autoSpaceDE/>
        <w:autoSpaceDN/>
        <w:bidi w:val="0"/>
        <w:adjustRightInd/>
        <w:snapToGrid/>
        <w:ind w:firstLine="544" w:firstLineChars="200"/>
        <w:jc w:val="both"/>
        <w:textAlignment w:val="auto"/>
        <w:rPr>
          <w:rFonts w:hint="default" w:ascii="Times New Roman" w:hAnsi="Times New Roman" w:eastAsia="宋体"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8"/>
          <w:szCs w:val="28"/>
          <w:lang w:val="en-US" w:eastAsia="zh-CN" w:bidi="ar"/>
          <w14:textFill>
            <w14:solidFill>
              <w14:schemeClr w14:val="tx1"/>
            </w14:solidFill>
          </w14:textFill>
        </w:rPr>
        <w:t>4</w:t>
      </w:r>
      <w:r>
        <w:rPr>
          <w:rFonts w:hint="eastAsia" w:ascii="Times New Roman" w:hAnsi="Times New Roman" w:eastAsia="宋体" w:cs="Times New Roman"/>
          <w:color w:val="000000" w:themeColor="text1"/>
          <w:kern w:val="0"/>
          <w:sz w:val="28"/>
          <w:szCs w:val="28"/>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kern w:val="0"/>
          <w:sz w:val="28"/>
          <w:szCs w:val="28"/>
          <w:lang w:val="en-US" w:eastAsia="zh-CN" w:bidi="ar"/>
          <w14:textFill>
            <w14:solidFill>
              <w14:schemeClr w14:val="tx1"/>
            </w14:solidFill>
          </w14:textFill>
        </w:rPr>
        <w:t xml:space="preserve">对该电子签服务平台账号的使用遵照国家法律法规、政策，且不侵犯第三人的合法权益。如违反上述承诺，责任自行承担； </w:t>
      </w:r>
    </w:p>
    <w:p>
      <w:pPr>
        <w:keepNext w:val="0"/>
        <w:keepLines w:val="0"/>
        <w:pageBreakBefore w:val="0"/>
        <w:widowControl/>
        <w:suppressLineNumbers w:val="0"/>
        <w:kinsoku/>
        <w:wordWrap/>
        <w:overflowPunct/>
        <w:topLinePunct w:val="0"/>
        <w:autoSpaceDE/>
        <w:autoSpaceDN/>
        <w:bidi w:val="0"/>
        <w:adjustRightInd/>
        <w:snapToGrid/>
        <w:ind w:right="-1385" w:rightChars="-444" w:firstLine="544" w:firstLineChars="200"/>
        <w:jc w:val="both"/>
        <w:textAlignment w:val="auto"/>
        <w:rPr>
          <w:rFonts w:hint="default" w:ascii="Times New Roman" w:hAnsi="Times New Roman" w:eastAsia="宋体" w:cs="Times New Roman"/>
          <w:color w:val="000000" w:themeColor="text1"/>
          <w:kern w:val="0"/>
          <w:sz w:val="26"/>
          <w:szCs w:val="26"/>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8"/>
          <w:szCs w:val="28"/>
          <w:lang w:val="en-US" w:eastAsia="zh-CN" w:bidi="ar"/>
          <w14:textFill>
            <w14:solidFill>
              <w14:schemeClr w14:val="tx1"/>
            </w14:solidFill>
          </w14:textFill>
        </w:rPr>
        <w:t>5</w:t>
      </w:r>
      <w:r>
        <w:rPr>
          <w:rFonts w:hint="eastAsia" w:ascii="Times New Roman" w:hAnsi="Times New Roman" w:eastAsia="宋体" w:cs="Times New Roman"/>
          <w:color w:val="000000" w:themeColor="text1"/>
          <w:kern w:val="0"/>
          <w:sz w:val="28"/>
          <w:szCs w:val="28"/>
          <w:lang w:val="en-US" w:eastAsia="zh-CN" w:bidi="ar"/>
          <w14:textFill>
            <w14:solidFill>
              <w14:schemeClr w14:val="tx1"/>
            </w14:solidFill>
          </w14:textFill>
        </w:rPr>
        <w:t xml:space="preserve">. </w:t>
      </w:r>
      <w:r>
        <w:rPr>
          <w:rFonts w:hint="default" w:ascii="Times New Roman" w:hAnsi="Times New Roman" w:eastAsia="宋体" w:cs="Times New Roman"/>
          <w:color w:val="000000" w:themeColor="text1"/>
          <w:kern w:val="0"/>
          <w:sz w:val="28"/>
          <w:szCs w:val="28"/>
          <w:lang w:val="en-US" w:eastAsia="zh-CN" w:bidi="ar"/>
          <w14:textFill>
            <w14:solidFill>
              <w14:schemeClr w14:val="tx1"/>
            </w14:solidFill>
          </w14:textFill>
        </w:rPr>
        <w:t>知晓电子签章的使用与物理印章的使用有着同等的效力。</w:t>
      </w:r>
      <w:r>
        <w:rPr>
          <w:rFonts w:hint="default" w:ascii="Times New Roman" w:hAnsi="Times New Roman" w:eastAsia="宋体" w:cs="Times New Roman"/>
          <w:color w:val="000000" w:themeColor="text1"/>
          <w:kern w:val="0"/>
          <w:sz w:val="26"/>
          <w:szCs w:val="26"/>
          <w:lang w:val="en-US" w:eastAsia="zh-CN" w:bidi="ar"/>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ind w:firstLine="504" w:firstLineChars="200"/>
        <w:jc w:val="both"/>
        <w:textAlignment w:val="auto"/>
        <w:rPr>
          <w:rFonts w:hint="default" w:ascii="Times New Roman" w:hAnsi="Times New Roman" w:eastAsia="宋体" w:cs="Times New Roman"/>
          <w:color w:val="000000" w:themeColor="text1"/>
          <w:kern w:val="0"/>
          <w:sz w:val="26"/>
          <w:szCs w:val="26"/>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6"/>
          <w:szCs w:val="26"/>
          <w:lang w:val="en-US" w:eastAsia="zh-CN" w:bidi="ar"/>
          <w14:textFill>
            <w14:solidFill>
              <w14:schemeClr w14:val="tx1"/>
            </w14:solidFill>
          </w14:textFill>
        </w:rPr>
        <w:t>承诺认证单位（盖章）：              主要负责人签名：</w:t>
      </w:r>
    </w:p>
    <w:p>
      <w:pPr>
        <w:keepNext w:val="0"/>
        <w:keepLines w:val="0"/>
        <w:pageBreakBefore w:val="0"/>
        <w:widowControl/>
        <w:suppressLineNumbers w:val="0"/>
        <w:kinsoku/>
        <w:wordWrap/>
        <w:overflowPunct/>
        <w:topLinePunct w:val="0"/>
        <w:autoSpaceDE/>
        <w:autoSpaceDN/>
        <w:bidi w:val="0"/>
        <w:adjustRightInd/>
        <w:snapToGrid/>
        <w:ind w:firstLine="504" w:firstLineChars="200"/>
        <w:jc w:val="both"/>
        <w:textAlignment w:val="auto"/>
        <w:rPr>
          <w:rFonts w:hint="default" w:ascii="Times New Roman" w:hAnsi="Times New Roman" w:eastAsia="宋体" w:cs="Times New Roman"/>
          <w:color w:val="000000" w:themeColor="text1"/>
          <w:kern w:val="0"/>
          <w:sz w:val="26"/>
          <w:szCs w:val="26"/>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6"/>
          <w:szCs w:val="26"/>
          <w:lang w:val="en-US" w:eastAsia="zh-CN" w:bidi="ar"/>
          <w14:textFill>
            <w14:solidFill>
              <w14:schemeClr w14:val="tx1"/>
            </w14:solidFill>
          </w14:textFill>
        </w:rPr>
        <w:t>组织机构代码：</w:t>
      </w:r>
    </w:p>
    <w:p>
      <w:pPr>
        <w:keepNext w:val="0"/>
        <w:keepLines w:val="0"/>
        <w:pageBreakBefore w:val="0"/>
        <w:widowControl/>
        <w:suppressLineNumbers w:val="0"/>
        <w:kinsoku/>
        <w:wordWrap/>
        <w:overflowPunct/>
        <w:topLinePunct w:val="0"/>
        <w:autoSpaceDE/>
        <w:autoSpaceDN/>
        <w:bidi w:val="0"/>
        <w:adjustRightInd/>
        <w:snapToGrid/>
        <w:ind w:firstLine="756" w:firstLineChars="30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6"/>
          <w:szCs w:val="26"/>
          <w:lang w:val="en-US" w:eastAsia="zh-CN" w:bidi="ar"/>
          <w14:textFill>
            <w14:solidFill>
              <w14:schemeClr w14:val="tx1"/>
            </w14:solidFill>
          </w14:textFill>
        </w:rPr>
        <w:t>日 期：</w:t>
      </w:r>
      <w:bookmarkStart w:id="0" w:name="_GoBack"/>
      <w:bookmarkEnd w:id="0"/>
    </w:p>
    <w:sectPr>
      <w:pgSz w:w="11906" w:h="16838"/>
      <w:pgMar w:top="2098" w:right="1587" w:bottom="2098" w:left="1587" w:header="1701" w:footer="1701" w:gutter="0"/>
      <w:paperSrc/>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Wide Latin">
    <w:panose1 w:val="020A0A07050505020404"/>
    <w:charset w:val="00"/>
    <w:family w:val="auto"/>
    <w:pitch w:val="default"/>
    <w:sig w:usb0="00000003" w:usb1="00000000" w:usb2="00000000" w:usb3="00000000" w:csb0="20000001" w:csb1="00000000"/>
  </w:font>
  <w:font w:name="Wingdings 3">
    <w:panose1 w:val="05040102010807070707"/>
    <w:charset w:val="00"/>
    <w:family w:val="auto"/>
    <w:pitch w:val="default"/>
    <w:sig w:usb0="00000000" w:usb1="00000000" w:usb2="00000000" w:usb3="00000000" w:csb0="80000000" w:csb1="00000000"/>
  </w:font>
  <w:font w:name="华文行楷">
    <w:panose1 w:val="02010800040101010101"/>
    <w:charset w:val="86"/>
    <w:family w:val="auto"/>
    <w:pitch w:val="default"/>
    <w:sig w:usb0="00000001" w:usb1="080F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Algerian">
    <w:panose1 w:val="04020705040A02060702"/>
    <w:charset w:val="00"/>
    <w:family w:val="auto"/>
    <w:pitch w:val="default"/>
    <w:sig w:usb0="00000003" w:usb1="00000000" w:usb2="00000000" w:usb3="00000000" w:csb0="20000001" w:csb1="00000000"/>
  </w:font>
  <w:font w:name="方正小标宋简体">
    <w:panose1 w:val="02000000000000000000"/>
    <w:charset w:val="86"/>
    <w:family w:val="auto"/>
    <w:pitch w:val="default"/>
    <w:sig w:usb0="A00002BF" w:usb1="184F6CFA" w:usb2="00000012" w:usb3="00000000" w:csb0="00040001" w:csb1="00000000"/>
  </w:font>
  <w:font w:name="Trebuchet MS">
    <w:panose1 w:val="020B0603020202020204"/>
    <w:charset w:val="00"/>
    <w:family w:val="auto"/>
    <w:pitch w:val="default"/>
    <w:sig w:usb0="000006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DA4991"/>
    <w:multiLevelType w:val="singleLevel"/>
    <w:tmpl w:val="A6DA4991"/>
    <w:lvl w:ilvl="0" w:tentative="0">
      <w:start w:val="1"/>
      <w:numFmt w:val="decimal"/>
      <w:pStyle w:val="2"/>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HorizontalSpacing w:val="156"/>
  <w:drawingGridVerticalSpacing w:val="287"/>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YzQ0MDc4ZTUwZjUxYjA2N2QxMWI1YjE3NzY2NDkifQ=="/>
  </w:docVars>
  <w:rsids>
    <w:rsidRoot w:val="00000000"/>
    <w:rsid w:val="002630BB"/>
    <w:rsid w:val="015862C0"/>
    <w:rsid w:val="1393060F"/>
    <w:rsid w:val="21592449"/>
    <w:rsid w:val="36C721FA"/>
    <w:rsid w:val="41DF7C60"/>
    <w:rsid w:val="43DF3C76"/>
    <w:rsid w:val="4EB6776A"/>
    <w:rsid w:val="4FE70DC0"/>
    <w:rsid w:val="5F5E499C"/>
    <w:rsid w:val="6008100A"/>
    <w:rsid w:val="61811074"/>
    <w:rsid w:val="6DAF229C"/>
    <w:rsid w:val="73FA6D0C"/>
    <w:rsid w:val="78DF6291"/>
    <w:rsid w:val="7D673CB6"/>
    <w:rsid w:val="BEAEE923"/>
    <w:rsid w:val="BFFE41D1"/>
    <w:rsid w:val="F6C3E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link w:val="5"/>
    <w:qFormat/>
    <w:uiPriority w:val="0"/>
    <w:pPr>
      <w:keepNext/>
      <w:keepLines/>
      <w:numPr>
        <w:ilvl w:val="0"/>
        <w:numId w:val="1"/>
      </w:numPr>
      <w:spacing w:before="32" w:beforeLines="32" w:after="210" w:line="576" w:lineRule="auto"/>
      <w:ind w:left="425" w:right="100" w:rightChars="100" w:firstLine="0" w:firstLineChars="0"/>
      <w:jc w:val="left"/>
      <w:outlineLvl w:val="0"/>
    </w:pPr>
    <w:rPr>
      <w:rFonts w:hint="eastAsia" w:ascii="宋体" w:hAnsi="宋体" w:eastAsia="微软雅黑" w:cs="Times New Roman"/>
      <w:b/>
      <w:kern w:val="44"/>
      <w:sz w:val="36"/>
      <w:szCs w:val="20"/>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1 字符"/>
    <w:basedOn w:val="4"/>
    <w:link w:val="2"/>
    <w:qFormat/>
    <w:uiPriority w:val="0"/>
    <w:rPr>
      <w:rFonts w:ascii="宋体" w:hAnsi="宋体" w:eastAsia="微软雅黑" w:cs="Times New Roman"/>
      <w:b/>
      <w:kern w:val="44"/>
      <w:sz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578</Words>
  <Characters>597</Characters>
  <Lines>0</Lines>
  <Paragraphs>0</Paragraphs>
  <TotalTime>2</TotalTime>
  <ScaleCrop>false</ScaleCrop>
  <LinksUpToDate>false</LinksUpToDate>
  <CharactersWithSpaces>614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2022-12-07T18:00:00Z</dcterms:created>
  <dc:creator>Lenovo</dc:creator>
  <cp:lastModifiedBy>kylin</cp:lastModifiedBy>
  <dcterms:modified xsi:type="dcterms:W3CDTF">2024-11-01T16:45:01Z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7325E55B6B914BF9B0E57ACFCC1EF66B_13</vt:lpwstr>
  </property>
</Properties>
</file>