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77" w:leftChars="-257" w:hanging="617" w:hangingChars="192"/>
        <w:jc w:val="center"/>
        <w:rPr>
          <w:rFonts w:ascii="黑体" w:hAnsi="宋体" w:eastAsia="黑体"/>
          <w:b/>
          <w:sz w:val="32"/>
          <w:szCs w:val="32"/>
        </w:rPr>
      </w:pPr>
      <w:r>
        <w:rPr>
          <w:rFonts w:hint="eastAsia" w:ascii="黑体" w:hAnsi="宋体" w:eastAsia="黑体"/>
          <w:b/>
          <w:sz w:val="32"/>
          <w:szCs w:val="32"/>
        </w:rPr>
        <w:t>建筑业企业基本信息表</w:t>
      </w:r>
    </w:p>
    <w:p>
      <w:pPr>
        <w:rPr>
          <w:rFonts w:hint="eastAsia"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一、企业基本情况</w:t>
      </w:r>
    </w:p>
    <w:tbl>
      <w:tblPr>
        <w:tblStyle w:val="2"/>
        <w:tblW w:w="88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446"/>
        <w:gridCol w:w="1997"/>
        <w:gridCol w:w="2188"/>
        <w:gridCol w:w="1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企业名称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法定代表人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原有资质及等级</w:t>
            </w: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本次申请资质及等级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注册资本金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湖南卓越建设有限公司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吕科才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地基基础工程专业承包贰级</w:t>
            </w: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地基基础工程专业承包壹级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10168万元</w:t>
            </w:r>
          </w:p>
        </w:tc>
      </w:tr>
    </w:tbl>
    <w:p>
      <w:pPr>
        <w:rPr>
          <w:rFonts w:hint="eastAsia"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二、注册建造师（含临时建造师）情况</w:t>
      </w:r>
    </w:p>
    <w:tbl>
      <w:tblPr>
        <w:tblStyle w:val="2"/>
        <w:tblW w:w="880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0"/>
        <w:gridCol w:w="1242"/>
        <w:gridCol w:w="975"/>
        <w:gridCol w:w="1918"/>
        <w:gridCol w:w="1097"/>
        <w:gridCol w:w="2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49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序号</w:t>
            </w: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姓名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年龄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专业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级别</w:t>
            </w:r>
          </w:p>
        </w:tc>
        <w:tc>
          <w:tcPr>
            <w:tcW w:w="20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证书编号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</w:t>
            </w:r>
          </w:p>
        </w:tc>
        <w:tc>
          <w:tcPr>
            <w:tcW w:w="12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朱佑春</w:t>
            </w:r>
          </w:p>
        </w:tc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53</w:t>
            </w:r>
          </w:p>
        </w:tc>
        <w:tc>
          <w:tcPr>
            <w:tcW w:w="19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机电工程</w:t>
            </w:r>
          </w:p>
        </w:tc>
        <w:tc>
          <w:tcPr>
            <w:tcW w:w="10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一级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湘143141513198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</w:t>
            </w:r>
          </w:p>
        </w:tc>
        <w:tc>
          <w:tcPr>
            <w:tcW w:w="12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王浩</w:t>
            </w:r>
          </w:p>
        </w:tc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39</w:t>
            </w:r>
          </w:p>
        </w:tc>
        <w:tc>
          <w:tcPr>
            <w:tcW w:w="19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机电、建筑工程</w:t>
            </w:r>
          </w:p>
        </w:tc>
        <w:tc>
          <w:tcPr>
            <w:tcW w:w="10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二级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湘243111319957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</w:t>
            </w:r>
          </w:p>
        </w:tc>
        <w:tc>
          <w:tcPr>
            <w:tcW w:w="12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陈争明</w:t>
            </w:r>
          </w:p>
        </w:tc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31</w:t>
            </w:r>
          </w:p>
        </w:tc>
        <w:tc>
          <w:tcPr>
            <w:tcW w:w="19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建筑、市政工程</w:t>
            </w:r>
          </w:p>
        </w:tc>
        <w:tc>
          <w:tcPr>
            <w:tcW w:w="10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二级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湘243111217786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</w:p>
        </w:tc>
        <w:tc>
          <w:tcPr>
            <w:tcW w:w="12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石龙</w:t>
            </w:r>
          </w:p>
        </w:tc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42</w:t>
            </w:r>
          </w:p>
        </w:tc>
        <w:tc>
          <w:tcPr>
            <w:tcW w:w="19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机电工程</w:t>
            </w:r>
          </w:p>
        </w:tc>
        <w:tc>
          <w:tcPr>
            <w:tcW w:w="10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二级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湘243131322256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</w:t>
            </w:r>
          </w:p>
        </w:tc>
        <w:tc>
          <w:tcPr>
            <w:tcW w:w="12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胡建斌</w:t>
            </w:r>
          </w:p>
        </w:tc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54</w:t>
            </w:r>
          </w:p>
        </w:tc>
        <w:tc>
          <w:tcPr>
            <w:tcW w:w="19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建筑工程</w:t>
            </w:r>
          </w:p>
        </w:tc>
        <w:tc>
          <w:tcPr>
            <w:tcW w:w="10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二级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湘243111215830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</w:t>
            </w:r>
          </w:p>
        </w:tc>
        <w:tc>
          <w:tcPr>
            <w:tcW w:w="12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李巧</w:t>
            </w:r>
          </w:p>
        </w:tc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34</w:t>
            </w:r>
          </w:p>
        </w:tc>
        <w:tc>
          <w:tcPr>
            <w:tcW w:w="19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机电工程</w:t>
            </w:r>
          </w:p>
        </w:tc>
        <w:tc>
          <w:tcPr>
            <w:tcW w:w="10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二级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湘243141544547</w:t>
            </w:r>
          </w:p>
        </w:tc>
      </w:tr>
    </w:tbl>
    <w:p>
      <w:pPr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三、有职称工程技术和经济管理人员情况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341"/>
        <w:gridCol w:w="2647"/>
        <w:gridCol w:w="1328"/>
        <w:gridCol w:w="2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序号</w:t>
            </w:r>
          </w:p>
        </w:tc>
        <w:tc>
          <w:tcPr>
            <w:tcW w:w="1341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姓名</w:t>
            </w:r>
          </w:p>
        </w:tc>
        <w:tc>
          <w:tcPr>
            <w:tcW w:w="2647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身份证号</w:t>
            </w:r>
          </w:p>
        </w:tc>
        <w:tc>
          <w:tcPr>
            <w:tcW w:w="1328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职称</w:t>
            </w:r>
          </w:p>
        </w:tc>
        <w:tc>
          <w:tcPr>
            <w:tcW w:w="2198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0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</w:t>
            </w:r>
          </w:p>
        </w:tc>
        <w:tc>
          <w:tcPr>
            <w:tcW w:w="1341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李跃辉</w:t>
            </w:r>
          </w:p>
        </w:tc>
        <w:tc>
          <w:tcPr>
            <w:tcW w:w="2647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430322196709106059</w:t>
            </w:r>
          </w:p>
        </w:tc>
        <w:tc>
          <w:tcPr>
            <w:tcW w:w="13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工程师</w:t>
            </w:r>
          </w:p>
        </w:tc>
        <w:tc>
          <w:tcPr>
            <w:tcW w:w="2198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工业设备安装工程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</w:t>
            </w:r>
          </w:p>
        </w:tc>
        <w:tc>
          <w:tcPr>
            <w:tcW w:w="13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刘孝春</w:t>
            </w:r>
          </w:p>
        </w:tc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522121196912051037</w:t>
            </w:r>
          </w:p>
        </w:tc>
        <w:tc>
          <w:tcPr>
            <w:tcW w:w="13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工程师</w:t>
            </w:r>
          </w:p>
        </w:tc>
        <w:tc>
          <w:tcPr>
            <w:tcW w:w="21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发电与输配电工程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</w:t>
            </w:r>
          </w:p>
        </w:tc>
        <w:tc>
          <w:tcPr>
            <w:tcW w:w="13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刘志伟</w:t>
            </w:r>
          </w:p>
        </w:tc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430381198901116512</w:t>
            </w:r>
          </w:p>
        </w:tc>
        <w:tc>
          <w:tcPr>
            <w:tcW w:w="13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工程师</w:t>
            </w:r>
          </w:p>
        </w:tc>
        <w:tc>
          <w:tcPr>
            <w:tcW w:w="21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发电与输配电工程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</w:p>
        </w:tc>
        <w:tc>
          <w:tcPr>
            <w:tcW w:w="13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罗向科</w:t>
            </w:r>
          </w:p>
        </w:tc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430322197805046011</w:t>
            </w:r>
          </w:p>
        </w:tc>
        <w:tc>
          <w:tcPr>
            <w:tcW w:w="13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工程师</w:t>
            </w:r>
          </w:p>
        </w:tc>
        <w:tc>
          <w:tcPr>
            <w:tcW w:w="21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电器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</w:t>
            </w:r>
          </w:p>
        </w:tc>
        <w:tc>
          <w:tcPr>
            <w:tcW w:w="134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吕科才</w:t>
            </w:r>
          </w:p>
        </w:tc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43032219780807603X</w:t>
            </w:r>
          </w:p>
        </w:tc>
        <w:tc>
          <w:tcPr>
            <w:tcW w:w="13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工程师</w:t>
            </w:r>
          </w:p>
        </w:tc>
        <w:tc>
          <w:tcPr>
            <w:tcW w:w="21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电力系统及其自动化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</w:t>
            </w:r>
          </w:p>
        </w:tc>
        <w:tc>
          <w:tcPr>
            <w:tcW w:w="134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张有根</w:t>
            </w:r>
          </w:p>
        </w:tc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430322197201271410</w:t>
            </w:r>
          </w:p>
        </w:tc>
        <w:tc>
          <w:tcPr>
            <w:tcW w:w="13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工程师</w:t>
            </w:r>
          </w:p>
        </w:tc>
        <w:tc>
          <w:tcPr>
            <w:tcW w:w="21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发电与输配电工程</w:t>
            </w:r>
          </w:p>
        </w:tc>
      </w:tr>
    </w:tbl>
    <w:p>
      <w:pPr>
        <w:rPr>
          <w:rFonts w:hint="eastAsia"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四、代表工程业绩概况</w:t>
      </w:r>
    </w:p>
    <w:tbl>
      <w:tblPr>
        <w:tblStyle w:val="2"/>
        <w:tblW w:w="97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1703"/>
        <w:gridCol w:w="1275"/>
        <w:gridCol w:w="1497"/>
        <w:gridCol w:w="1773"/>
        <w:gridCol w:w="1395"/>
        <w:gridCol w:w="1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序号</w:t>
            </w:r>
          </w:p>
        </w:tc>
        <w:tc>
          <w:tcPr>
            <w:tcW w:w="1703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工程名称</w:t>
            </w: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项目所在地</w:t>
            </w:r>
          </w:p>
        </w:tc>
        <w:tc>
          <w:tcPr>
            <w:tcW w:w="1497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中标金额.合同价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（万元）</w:t>
            </w:r>
          </w:p>
        </w:tc>
        <w:tc>
          <w:tcPr>
            <w:tcW w:w="1773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技术指标（含指标值）</w:t>
            </w:r>
          </w:p>
        </w:tc>
        <w:tc>
          <w:tcPr>
            <w:tcW w:w="139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开工日期</w:t>
            </w:r>
          </w:p>
        </w:tc>
        <w:tc>
          <w:tcPr>
            <w:tcW w:w="142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竣工日期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</w:t>
            </w:r>
          </w:p>
        </w:tc>
        <w:tc>
          <w:tcPr>
            <w:tcW w:w="170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潮州潮安华美庭深酒店基坑围护工程</w:t>
            </w: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广东潮州</w:t>
            </w:r>
          </w:p>
        </w:tc>
        <w:tc>
          <w:tcPr>
            <w:tcW w:w="149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85.3</w:t>
            </w:r>
          </w:p>
        </w:tc>
        <w:tc>
          <w:tcPr>
            <w:tcW w:w="177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开挖深度超过12米的基坑围护工程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2018.10.22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2019.1.21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</w:t>
            </w:r>
          </w:p>
        </w:tc>
        <w:tc>
          <w:tcPr>
            <w:tcW w:w="170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北辰之星广场2#栋桩基础工程</w:t>
            </w: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江西上饶</w:t>
            </w:r>
            <w:bookmarkStart w:id="0" w:name="_GoBack"/>
            <w:bookmarkEnd w:id="0"/>
          </w:p>
        </w:tc>
        <w:tc>
          <w:tcPr>
            <w:tcW w:w="149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207.71</w:t>
            </w:r>
          </w:p>
        </w:tc>
        <w:tc>
          <w:tcPr>
            <w:tcW w:w="177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单桩承受设计荷载3000kn以上的桩基础工程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2018.11.28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2019.3.26</w:t>
            </w:r>
          </w:p>
        </w:tc>
      </w:tr>
    </w:tbl>
    <w:p>
      <w:r>
        <w:rPr>
          <w:rFonts w:hint="eastAsia" w:ascii="仿宋_GB2312" w:hAnsi="仿宋" w:eastAsia="仿宋_GB2312"/>
          <w:szCs w:val="21"/>
        </w:rPr>
        <w:t>注：“工程规模”一栏填写该项工程的数量及单位，如“XXXXX平方米、XXXXX万元、XXX米”等。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BC33D3"/>
    <w:rsid w:val="16BC33D3"/>
    <w:rsid w:val="32CB7BD7"/>
    <w:rsid w:val="400633F7"/>
    <w:rsid w:val="5423303A"/>
    <w:rsid w:val="64043A37"/>
    <w:rsid w:val="6D535020"/>
    <w:rsid w:val="72131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font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2018-08-03T08:27:00Z</dcterms:created>
  <dc:creator>Administrator</dc:creator>
  <cp:lastModifiedBy>Administrator</cp:lastModifiedBy>
  <dcterms:modified xsi:type="dcterms:W3CDTF">2019-05-16T10:07:49Z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